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534" w:rsidRPr="009E7CD9" w:rsidRDefault="00CF3534" w:rsidP="00CF3534">
      <w:pPr>
        <w:spacing w:after="0" w:line="360" w:lineRule="auto"/>
        <w:rPr>
          <w:rFonts w:ascii="Arial" w:eastAsia="Times New Roman" w:hAnsi="Arial" w:cs="Arial"/>
          <w:sz w:val="24"/>
          <w:szCs w:val="24"/>
        </w:rPr>
      </w:pPr>
      <w:r w:rsidRPr="009E7CD9">
        <w:rPr>
          <w:rFonts w:ascii="Arial" w:eastAsia="Times New Roman" w:hAnsi="Arial" w:cs="Arial"/>
          <w:noProof/>
          <w:color w:val="000000"/>
          <w:lang w:val="en-MY" w:eastAsia="ja-JP"/>
        </w:rPr>
        <w:drawing>
          <wp:anchor distT="0" distB="0" distL="114300" distR="114300" simplePos="0" relativeHeight="251659264" behindDoc="1" locked="0" layoutInCell="1" allowOverlap="1" wp14:anchorId="23874F97" wp14:editId="19052588">
            <wp:simplePos x="0" y="0"/>
            <wp:positionH relativeFrom="column">
              <wp:posOffset>-157953</wp:posOffset>
            </wp:positionH>
            <wp:positionV relativeFrom="paragraph">
              <wp:posOffset>0</wp:posOffset>
            </wp:positionV>
            <wp:extent cx="5762625" cy="1381125"/>
            <wp:effectExtent l="0" t="0" r="9525" b="9525"/>
            <wp:wrapTight wrapText="bothSides">
              <wp:wrapPolygon edited="0">
                <wp:start x="0" y="0"/>
                <wp:lineTo x="0" y="21451"/>
                <wp:lineTo x="21564" y="21451"/>
                <wp:lineTo x="21564" y="0"/>
                <wp:lineTo x="0" y="0"/>
              </wp:wrapPolygon>
            </wp:wrapTight>
            <wp:docPr id="1" name="Picture 1" descr="taylorsedu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lorsedu_logo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1381125"/>
                    </a:xfrm>
                    <a:prstGeom prst="rect">
                      <a:avLst/>
                    </a:prstGeom>
                    <a:noFill/>
                    <a:ln>
                      <a:noFill/>
                    </a:ln>
                  </pic:spPr>
                </pic:pic>
              </a:graphicData>
            </a:graphic>
          </wp:anchor>
        </w:drawing>
      </w:r>
    </w:p>
    <w:p w:rsidR="00CF3534" w:rsidRDefault="00CF3534" w:rsidP="00CF3534">
      <w:pPr>
        <w:spacing w:after="0" w:line="360" w:lineRule="auto"/>
        <w:rPr>
          <w:rFonts w:ascii="Arial" w:eastAsia="Times New Roman" w:hAnsi="Arial" w:cs="Arial"/>
          <w:sz w:val="24"/>
          <w:szCs w:val="24"/>
        </w:rPr>
      </w:pPr>
    </w:p>
    <w:p w:rsidR="00CF3534" w:rsidRDefault="00CF3534" w:rsidP="00CF3534">
      <w:pPr>
        <w:spacing w:after="0" w:line="360" w:lineRule="auto"/>
        <w:rPr>
          <w:rFonts w:ascii="Arial" w:eastAsia="Times New Roman" w:hAnsi="Arial" w:cs="Arial"/>
          <w:sz w:val="24"/>
          <w:szCs w:val="24"/>
        </w:rPr>
      </w:pPr>
    </w:p>
    <w:p w:rsidR="00CF3534" w:rsidRDefault="00CF3534" w:rsidP="00CF3534">
      <w:pPr>
        <w:spacing w:after="0" w:line="360" w:lineRule="auto"/>
        <w:rPr>
          <w:rFonts w:ascii="Arial" w:eastAsia="Times New Roman" w:hAnsi="Arial" w:cs="Arial"/>
          <w:sz w:val="24"/>
          <w:szCs w:val="24"/>
        </w:rPr>
      </w:pPr>
    </w:p>
    <w:p w:rsidR="00CF3534" w:rsidRPr="009E7CD9" w:rsidRDefault="00CF3534" w:rsidP="00CF3534">
      <w:pPr>
        <w:spacing w:after="0" w:line="360" w:lineRule="auto"/>
        <w:rPr>
          <w:rFonts w:ascii="Arial" w:eastAsia="Times New Roman" w:hAnsi="Arial" w:cs="Arial"/>
          <w:sz w:val="24"/>
          <w:szCs w:val="24"/>
        </w:rPr>
      </w:pPr>
    </w:p>
    <w:p w:rsidR="00CF3534" w:rsidRPr="009E7CD9" w:rsidRDefault="00CF3534" w:rsidP="00CF3534">
      <w:pPr>
        <w:spacing w:after="0" w:line="360" w:lineRule="auto"/>
        <w:jc w:val="center"/>
        <w:rPr>
          <w:rFonts w:ascii="Arial" w:eastAsia="Times New Roman" w:hAnsi="Arial" w:cs="Arial"/>
          <w:sz w:val="24"/>
          <w:szCs w:val="24"/>
        </w:rPr>
      </w:pPr>
      <w:r w:rsidRPr="009E7CD9">
        <w:rPr>
          <w:rFonts w:ascii="Arial" w:eastAsia="Times New Roman" w:hAnsi="Arial" w:cs="Arial"/>
          <w:b/>
          <w:bCs/>
          <w:color w:val="000000"/>
          <w:sz w:val="48"/>
          <w:szCs w:val="48"/>
        </w:rPr>
        <w:t>Building Science 2 [BLD 61303]</w:t>
      </w:r>
    </w:p>
    <w:p w:rsidR="00CF3534" w:rsidRPr="00CF3534" w:rsidRDefault="00CF3534" w:rsidP="00CF3534">
      <w:pPr>
        <w:spacing w:after="0" w:line="360" w:lineRule="auto"/>
        <w:jc w:val="center"/>
        <w:rPr>
          <w:rFonts w:ascii="Arial" w:eastAsia="Times New Roman" w:hAnsi="Arial" w:cs="Arial"/>
          <w:sz w:val="32"/>
          <w:szCs w:val="32"/>
        </w:rPr>
      </w:pPr>
      <w:r w:rsidRPr="00CF3534">
        <w:rPr>
          <w:rFonts w:ascii="Arial" w:eastAsia="Times New Roman" w:hAnsi="Arial" w:cs="Arial"/>
          <w:color w:val="000000"/>
          <w:sz w:val="32"/>
          <w:szCs w:val="32"/>
        </w:rPr>
        <w:t>Project 2: Design Studio Integration</w:t>
      </w:r>
    </w:p>
    <w:p w:rsidR="00CF3534" w:rsidRPr="00CF3534" w:rsidRDefault="00CF3534" w:rsidP="00CF3534">
      <w:pPr>
        <w:spacing w:after="0" w:line="360" w:lineRule="auto"/>
        <w:jc w:val="center"/>
        <w:rPr>
          <w:rFonts w:ascii="Arial" w:eastAsia="Times New Roman" w:hAnsi="Arial" w:cs="Arial"/>
          <w:sz w:val="32"/>
          <w:szCs w:val="32"/>
        </w:rPr>
      </w:pPr>
      <w:r w:rsidRPr="00CF3534">
        <w:rPr>
          <w:rFonts w:ascii="Arial" w:eastAsia="Times New Roman" w:hAnsi="Arial" w:cs="Arial"/>
          <w:color w:val="000000"/>
          <w:sz w:val="32"/>
          <w:szCs w:val="32"/>
        </w:rPr>
        <w:br/>
      </w:r>
    </w:p>
    <w:p w:rsidR="00CF3534" w:rsidRPr="00CF3534" w:rsidRDefault="00CF3534" w:rsidP="00CF3534">
      <w:pPr>
        <w:spacing w:after="0" w:line="360" w:lineRule="auto"/>
        <w:jc w:val="center"/>
        <w:rPr>
          <w:rFonts w:ascii="Arial" w:eastAsia="Times New Roman" w:hAnsi="Arial" w:cs="Arial"/>
          <w:sz w:val="32"/>
          <w:szCs w:val="32"/>
        </w:rPr>
      </w:pPr>
      <w:r w:rsidRPr="00CF3534">
        <w:rPr>
          <w:rFonts w:ascii="Arial" w:eastAsia="Times New Roman" w:hAnsi="Arial" w:cs="Arial"/>
          <w:sz w:val="32"/>
          <w:szCs w:val="32"/>
        </w:rPr>
        <w:br/>
      </w:r>
    </w:p>
    <w:p w:rsidR="00CF3534" w:rsidRPr="00CF3534" w:rsidRDefault="00CF3534" w:rsidP="00CF3534">
      <w:pPr>
        <w:spacing w:after="0" w:line="360" w:lineRule="auto"/>
        <w:jc w:val="center"/>
        <w:rPr>
          <w:rFonts w:ascii="Arial" w:eastAsia="Times New Roman" w:hAnsi="Arial" w:cs="Arial"/>
          <w:sz w:val="32"/>
          <w:szCs w:val="32"/>
        </w:rPr>
      </w:pPr>
      <w:r>
        <w:rPr>
          <w:rFonts w:ascii="Arial" w:eastAsia="Times New Roman" w:hAnsi="Arial" w:cs="Arial"/>
          <w:b/>
          <w:bCs/>
          <w:color w:val="000000"/>
          <w:sz w:val="32"/>
          <w:szCs w:val="32"/>
        </w:rPr>
        <w:t>Tutor:</w:t>
      </w:r>
      <w:r w:rsidRPr="00CF3534">
        <w:rPr>
          <w:rFonts w:ascii="Arial" w:eastAsia="Times New Roman" w:hAnsi="Arial" w:cs="Arial"/>
          <w:b/>
          <w:bCs/>
          <w:color w:val="000000"/>
          <w:sz w:val="32"/>
          <w:szCs w:val="32"/>
        </w:rPr>
        <w:t xml:space="preserve"> </w:t>
      </w:r>
      <w:r w:rsidRPr="00CF3534">
        <w:rPr>
          <w:rFonts w:ascii="Arial" w:eastAsia="Times New Roman" w:hAnsi="Arial" w:cs="Arial"/>
          <w:color w:val="000000"/>
          <w:sz w:val="32"/>
          <w:szCs w:val="32"/>
        </w:rPr>
        <w:t>Ar. Edwin Yean</w:t>
      </w:r>
    </w:p>
    <w:p w:rsidR="00CF3534" w:rsidRPr="00CF3534" w:rsidRDefault="00CF3534" w:rsidP="00CF3534">
      <w:pPr>
        <w:spacing w:after="0" w:line="360" w:lineRule="auto"/>
        <w:jc w:val="center"/>
        <w:rPr>
          <w:rFonts w:ascii="Arial" w:eastAsia="Times New Roman" w:hAnsi="Arial" w:cs="Arial"/>
          <w:sz w:val="32"/>
          <w:szCs w:val="32"/>
        </w:rPr>
      </w:pPr>
      <w:r w:rsidRPr="00CF3534">
        <w:rPr>
          <w:rFonts w:ascii="Arial" w:eastAsia="Times New Roman" w:hAnsi="Arial" w:cs="Arial"/>
          <w:color w:val="000000"/>
          <w:sz w:val="32"/>
          <w:szCs w:val="32"/>
        </w:rPr>
        <w:t xml:space="preserve">Tang </w:t>
      </w:r>
      <w:proofErr w:type="spellStart"/>
      <w:r w:rsidRPr="00CF3534">
        <w:rPr>
          <w:rFonts w:ascii="Arial" w:eastAsia="Times New Roman" w:hAnsi="Arial" w:cs="Arial"/>
          <w:color w:val="000000"/>
          <w:sz w:val="32"/>
          <w:szCs w:val="32"/>
        </w:rPr>
        <w:t>Kar</w:t>
      </w:r>
      <w:proofErr w:type="spellEnd"/>
      <w:r w:rsidRPr="00CF3534">
        <w:rPr>
          <w:rFonts w:ascii="Arial" w:eastAsia="Times New Roman" w:hAnsi="Arial" w:cs="Arial"/>
          <w:color w:val="000000"/>
          <w:sz w:val="32"/>
          <w:szCs w:val="32"/>
        </w:rPr>
        <w:t xml:space="preserve"> Jun</w:t>
      </w:r>
      <w:r w:rsidRPr="00CF3534">
        <w:rPr>
          <w:rFonts w:ascii="Arial" w:eastAsia="Times New Roman" w:hAnsi="Arial" w:cs="Arial"/>
          <w:color w:val="000000"/>
          <w:sz w:val="32"/>
          <w:szCs w:val="32"/>
        </w:rPr>
        <w:tab/>
        <w:t>0314075</w:t>
      </w:r>
    </w:p>
    <w:p w:rsidR="002837D3" w:rsidRDefault="002837D3"/>
    <w:p w:rsidR="001B6160" w:rsidRDefault="001B6160"/>
    <w:p w:rsidR="001B6160" w:rsidRDefault="001B6160"/>
    <w:p w:rsidR="001B6160" w:rsidRDefault="001B6160"/>
    <w:p w:rsidR="001B6160" w:rsidRDefault="001B6160"/>
    <w:p w:rsidR="001B6160" w:rsidRDefault="001B6160"/>
    <w:p w:rsidR="001B6160" w:rsidRDefault="001B6160"/>
    <w:p w:rsidR="001B6160" w:rsidRDefault="001B6160"/>
    <w:p w:rsidR="001B6160" w:rsidRDefault="001B6160"/>
    <w:p w:rsidR="001B6160" w:rsidRDefault="001B6160"/>
    <w:p w:rsidR="001B6160" w:rsidRDefault="001B6160"/>
    <w:p w:rsidR="001B6160" w:rsidRPr="00452189" w:rsidRDefault="001B6160" w:rsidP="00452189">
      <w:pPr>
        <w:spacing w:after="0" w:line="360" w:lineRule="auto"/>
        <w:rPr>
          <w:rFonts w:ascii="Arial" w:hAnsi="Arial" w:cs="Arial"/>
          <w:sz w:val="28"/>
          <w:szCs w:val="28"/>
        </w:rPr>
      </w:pPr>
      <w:r w:rsidRPr="00452189">
        <w:rPr>
          <w:rFonts w:ascii="Arial" w:hAnsi="Arial" w:cs="Arial"/>
          <w:sz w:val="28"/>
          <w:szCs w:val="28"/>
        </w:rPr>
        <w:lastRenderedPageBreak/>
        <w:t>TABLE OF CONTENT</w:t>
      </w:r>
      <w:r w:rsidRPr="00452189">
        <w:rPr>
          <w:rFonts w:ascii="Arial" w:hAnsi="Arial" w:cs="Arial"/>
          <w:sz w:val="28"/>
          <w:szCs w:val="28"/>
        </w:rPr>
        <w:tab/>
      </w:r>
      <w:r w:rsidRPr="00452189">
        <w:rPr>
          <w:rFonts w:ascii="Arial" w:hAnsi="Arial" w:cs="Arial"/>
          <w:sz w:val="28"/>
          <w:szCs w:val="28"/>
        </w:rPr>
        <w:tab/>
      </w:r>
      <w:r w:rsidRPr="00452189">
        <w:rPr>
          <w:rFonts w:ascii="Arial" w:hAnsi="Arial" w:cs="Arial"/>
          <w:sz w:val="28"/>
          <w:szCs w:val="28"/>
        </w:rPr>
        <w:tab/>
      </w:r>
      <w:r w:rsidRPr="00452189">
        <w:rPr>
          <w:rFonts w:ascii="Arial" w:hAnsi="Arial" w:cs="Arial"/>
          <w:sz w:val="28"/>
          <w:szCs w:val="28"/>
        </w:rPr>
        <w:tab/>
      </w:r>
      <w:r w:rsidRPr="00452189">
        <w:rPr>
          <w:rFonts w:ascii="Arial" w:hAnsi="Arial" w:cs="Arial"/>
          <w:sz w:val="28"/>
          <w:szCs w:val="28"/>
        </w:rPr>
        <w:tab/>
      </w:r>
      <w:r w:rsidRPr="00452189">
        <w:rPr>
          <w:rFonts w:ascii="Arial" w:hAnsi="Arial" w:cs="Arial"/>
          <w:sz w:val="28"/>
          <w:szCs w:val="28"/>
        </w:rPr>
        <w:tab/>
      </w:r>
      <w:r w:rsidRPr="00452189">
        <w:rPr>
          <w:rFonts w:ascii="Arial" w:hAnsi="Arial" w:cs="Arial"/>
          <w:sz w:val="28"/>
          <w:szCs w:val="28"/>
        </w:rPr>
        <w:tab/>
      </w:r>
      <w:r w:rsidRPr="00452189">
        <w:rPr>
          <w:rFonts w:ascii="Arial" w:hAnsi="Arial" w:cs="Arial"/>
          <w:sz w:val="28"/>
          <w:szCs w:val="28"/>
        </w:rPr>
        <w:tab/>
        <w:t>PAGE</w:t>
      </w:r>
    </w:p>
    <w:p w:rsidR="001B6160" w:rsidRPr="00452189" w:rsidRDefault="00452189" w:rsidP="00452189">
      <w:pPr>
        <w:pStyle w:val="ListParagraph"/>
        <w:numPr>
          <w:ilvl w:val="0"/>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Introduction</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Objective</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Project Description</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Floor Plans</w:t>
      </w:r>
    </w:p>
    <w:p w:rsidR="001B6160" w:rsidRPr="00452189" w:rsidRDefault="00452189" w:rsidP="00452189">
      <w:pPr>
        <w:pStyle w:val="ListParagraph"/>
        <w:numPr>
          <w:ilvl w:val="0"/>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Lighting</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Daylight (Atrium space)</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Artificial Light (Private Study Room)</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PSALI (Public Reading Space)</w:t>
      </w:r>
    </w:p>
    <w:p w:rsidR="001B6160" w:rsidRPr="00452189" w:rsidRDefault="00452189" w:rsidP="00452189">
      <w:pPr>
        <w:pStyle w:val="ListParagraph"/>
        <w:numPr>
          <w:ilvl w:val="0"/>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Acoustic</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External Noise</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Reverberation Time (Multipurpose Hall)</w:t>
      </w:r>
    </w:p>
    <w:p w:rsidR="001B6160" w:rsidRPr="00452189" w:rsidRDefault="00452189" w:rsidP="00452189">
      <w:pPr>
        <w:pStyle w:val="ListParagraph"/>
        <w:numPr>
          <w:ilvl w:val="1"/>
          <w:numId w:val="1"/>
        </w:numPr>
        <w:spacing w:after="0" w:line="360" w:lineRule="auto"/>
        <w:rPr>
          <w:rFonts w:ascii="Arial" w:hAnsi="Arial" w:cs="Arial"/>
          <w:sz w:val="28"/>
          <w:szCs w:val="28"/>
        </w:rPr>
      </w:pPr>
      <w:r w:rsidRPr="00452189">
        <w:rPr>
          <w:rFonts w:ascii="Arial" w:hAnsi="Arial" w:cs="Arial"/>
          <w:sz w:val="28"/>
          <w:szCs w:val="28"/>
        </w:rPr>
        <w:t xml:space="preserve"> </w:t>
      </w:r>
      <w:r w:rsidR="001B6160" w:rsidRPr="00452189">
        <w:rPr>
          <w:rFonts w:ascii="Arial" w:hAnsi="Arial" w:cs="Arial"/>
          <w:sz w:val="28"/>
          <w:szCs w:val="28"/>
        </w:rPr>
        <w:t>Transmission Loss (PC Lab)</w:t>
      </w:r>
    </w:p>
    <w:p w:rsidR="00452189" w:rsidRPr="00452189" w:rsidRDefault="00452189" w:rsidP="00452189">
      <w:pPr>
        <w:spacing w:after="0" w:line="360" w:lineRule="auto"/>
        <w:rPr>
          <w:rFonts w:ascii="Arial" w:hAnsi="Arial" w:cs="Arial"/>
          <w:sz w:val="28"/>
          <w:szCs w:val="28"/>
        </w:rPr>
      </w:pPr>
      <w:r w:rsidRPr="00452189">
        <w:rPr>
          <w:rFonts w:ascii="Arial" w:hAnsi="Arial" w:cs="Arial"/>
          <w:sz w:val="28"/>
          <w:szCs w:val="28"/>
        </w:rPr>
        <w:t>4.0 References</w:t>
      </w: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Default="00452189" w:rsidP="00452189">
      <w:pPr>
        <w:spacing w:after="0" w:line="360" w:lineRule="auto"/>
        <w:rPr>
          <w:rFonts w:ascii="Arial" w:hAnsi="Arial" w:cs="Arial"/>
        </w:rPr>
      </w:pPr>
    </w:p>
    <w:p w:rsid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452189">
      <w:pPr>
        <w:spacing w:after="0" w:line="360" w:lineRule="auto"/>
        <w:rPr>
          <w:rFonts w:ascii="Arial" w:hAnsi="Arial" w:cs="Arial"/>
        </w:rPr>
      </w:pPr>
    </w:p>
    <w:p w:rsidR="00452189" w:rsidRPr="00452189" w:rsidRDefault="00452189" w:rsidP="00D01626">
      <w:pPr>
        <w:pStyle w:val="ListParagraph"/>
        <w:numPr>
          <w:ilvl w:val="0"/>
          <w:numId w:val="2"/>
        </w:numPr>
        <w:spacing w:after="0" w:line="360" w:lineRule="auto"/>
        <w:rPr>
          <w:rFonts w:ascii="Arial" w:hAnsi="Arial" w:cs="Arial"/>
          <w:sz w:val="28"/>
          <w:szCs w:val="28"/>
        </w:rPr>
      </w:pPr>
      <w:r w:rsidRPr="00452189">
        <w:rPr>
          <w:rFonts w:ascii="Arial" w:hAnsi="Arial" w:cs="Arial"/>
          <w:sz w:val="28"/>
          <w:szCs w:val="28"/>
        </w:rPr>
        <w:lastRenderedPageBreak/>
        <w:t>INTRODUCTION</w:t>
      </w:r>
    </w:p>
    <w:p w:rsidR="00452189" w:rsidRDefault="00452189" w:rsidP="00D01626">
      <w:pPr>
        <w:pStyle w:val="ListParagraph"/>
        <w:numPr>
          <w:ilvl w:val="1"/>
          <w:numId w:val="3"/>
        </w:numPr>
        <w:spacing w:after="0" w:line="360" w:lineRule="auto"/>
        <w:rPr>
          <w:rFonts w:ascii="Arial" w:hAnsi="Arial" w:cs="Arial"/>
          <w:sz w:val="28"/>
          <w:szCs w:val="28"/>
        </w:rPr>
      </w:pPr>
      <w:r w:rsidRPr="00452189">
        <w:rPr>
          <w:rFonts w:ascii="Arial" w:hAnsi="Arial" w:cs="Arial"/>
          <w:sz w:val="28"/>
          <w:szCs w:val="28"/>
        </w:rPr>
        <w:t xml:space="preserve">Objectives </w:t>
      </w:r>
    </w:p>
    <w:p w:rsidR="00452189" w:rsidRDefault="00452189" w:rsidP="00D01626">
      <w:pPr>
        <w:spacing w:after="0" w:line="360" w:lineRule="auto"/>
        <w:rPr>
          <w:rFonts w:ascii="Arial" w:hAnsi="Arial" w:cs="Arial"/>
          <w:sz w:val="28"/>
          <w:szCs w:val="28"/>
        </w:rPr>
      </w:pPr>
    </w:p>
    <w:p w:rsidR="00452189" w:rsidRDefault="00BD327C" w:rsidP="00D01626">
      <w:pPr>
        <w:pStyle w:val="Default"/>
        <w:spacing w:line="360" w:lineRule="auto"/>
      </w:pPr>
      <w:r>
        <w:t>This project aims to integrate the lighting and acoustics principles into the context of the final design studio 5 project. This enables students to better understand the relation of their design to real life situations. It encompasses the lighting issues and noise management and is retaliated with design spaces.</w:t>
      </w:r>
    </w:p>
    <w:p w:rsidR="00BD327C" w:rsidRDefault="00BD327C" w:rsidP="00D01626">
      <w:pPr>
        <w:pStyle w:val="Default"/>
        <w:spacing w:line="360" w:lineRule="auto"/>
      </w:pPr>
    </w:p>
    <w:p w:rsidR="00BD327C" w:rsidRDefault="00BD327C" w:rsidP="00D01626">
      <w:pPr>
        <w:pStyle w:val="Default"/>
        <w:numPr>
          <w:ilvl w:val="1"/>
          <w:numId w:val="3"/>
        </w:numPr>
        <w:spacing w:line="360" w:lineRule="auto"/>
      </w:pPr>
      <w:r>
        <w:t>Project Description</w:t>
      </w:r>
    </w:p>
    <w:p w:rsidR="00BD327C" w:rsidRDefault="00BD327C" w:rsidP="00D01626">
      <w:pPr>
        <w:pStyle w:val="Default"/>
        <w:spacing w:line="360" w:lineRule="auto"/>
      </w:pPr>
    </w:p>
    <w:p w:rsidR="00BD327C" w:rsidRDefault="00BD327C" w:rsidP="00D01626">
      <w:pPr>
        <w:pStyle w:val="Default"/>
        <w:spacing w:line="360" w:lineRule="auto"/>
      </w:pPr>
      <w:r>
        <w:t>The Community Library is built with the concept “Knowledge” in mind</w:t>
      </w:r>
      <w:r w:rsidR="00B21C10">
        <w:t>. The design is heavily affected by the library book shelves which seems to spiral upwards. The building is built with a double façade to help curb both lighting issues and acoustic problems. The façade also serves as an attraction point to draw in pedestrians to the site.</w:t>
      </w:r>
    </w:p>
    <w:p w:rsidR="00B21C10" w:rsidRDefault="00B21C10" w:rsidP="00D01626">
      <w:pPr>
        <w:pStyle w:val="Default"/>
        <w:spacing w:line="360" w:lineRule="auto"/>
      </w:pPr>
    </w:p>
    <w:p w:rsidR="00B21C10" w:rsidRDefault="00B21C10" w:rsidP="00D01626">
      <w:pPr>
        <w:pStyle w:val="Default"/>
        <w:spacing w:line="360" w:lineRule="auto"/>
      </w:pPr>
      <w:r>
        <w:t>By using knowledge, the building serves to empower the citizens with more knowledge. By making the entire building a library, the users will also travel through all the spaces</w:t>
      </w:r>
      <w:r w:rsidR="003C38E9">
        <w:t xml:space="preserve"> and interact with more people.</w:t>
      </w:r>
    </w:p>
    <w:p w:rsidR="003C38E9" w:rsidRDefault="003C38E9" w:rsidP="00D01626">
      <w:pPr>
        <w:pStyle w:val="Default"/>
        <w:spacing w:line="360" w:lineRule="auto"/>
      </w:pPr>
    </w:p>
    <w:p w:rsidR="00C21787" w:rsidRDefault="003C38E9" w:rsidP="00D01626">
      <w:pPr>
        <w:pStyle w:val="Default"/>
        <w:numPr>
          <w:ilvl w:val="1"/>
          <w:numId w:val="3"/>
        </w:numPr>
        <w:spacing w:line="360" w:lineRule="auto"/>
      </w:pPr>
      <w:r>
        <w:t>Floor</w:t>
      </w:r>
      <w:r w:rsidR="00C21787">
        <w:t xml:space="preserve"> Plans</w:t>
      </w:r>
    </w:p>
    <w:p w:rsidR="003C38E9" w:rsidRDefault="001D3B44" w:rsidP="001D3B44">
      <w:pPr>
        <w:pStyle w:val="Default"/>
        <w:spacing w:line="360" w:lineRule="auto"/>
        <w:jc w:val="center"/>
      </w:pPr>
      <w:r w:rsidRPr="001D3B44">
        <w:rPr>
          <w:noProof/>
        </w:rPr>
        <w:lastRenderedPageBreak/>
        <w:drawing>
          <wp:inline distT="0" distB="0" distL="0" distR="0">
            <wp:extent cx="2520000" cy="3415638"/>
            <wp:effectExtent l="0" t="0" r="0" b="0"/>
            <wp:docPr id="21" name="Picture 21" descr="C:\Users\User\Desktop\b sc 2 proj2\studio 5 movel - bsc 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b sc 2 proj2\studio 5 movel - bsc gf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000" cy="3415638"/>
                    </a:xfrm>
                    <a:prstGeom prst="rect">
                      <a:avLst/>
                    </a:prstGeom>
                    <a:noFill/>
                    <a:ln>
                      <a:noFill/>
                    </a:ln>
                  </pic:spPr>
                </pic:pic>
              </a:graphicData>
            </a:graphic>
          </wp:inline>
        </w:drawing>
      </w:r>
    </w:p>
    <w:p w:rsidR="00C21787" w:rsidRDefault="00C21787" w:rsidP="00D01626">
      <w:pPr>
        <w:pStyle w:val="Default"/>
        <w:spacing w:line="360" w:lineRule="auto"/>
        <w:jc w:val="center"/>
      </w:pPr>
      <w:r>
        <w:t>Ground Floor Plan</w:t>
      </w:r>
    </w:p>
    <w:p w:rsidR="00C21787" w:rsidRDefault="001D3B44" w:rsidP="001D3B44">
      <w:pPr>
        <w:pStyle w:val="Default"/>
        <w:spacing w:line="360" w:lineRule="auto"/>
        <w:jc w:val="center"/>
      </w:pPr>
      <w:r w:rsidRPr="001D3B44">
        <w:rPr>
          <w:noProof/>
        </w:rPr>
        <w:drawing>
          <wp:inline distT="0" distB="0" distL="0" distR="0">
            <wp:extent cx="2692509" cy="3600000"/>
            <wp:effectExtent l="0" t="0" r="0" b="635"/>
            <wp:docPr id="18" name="Picture 18" descr="C:\Users\User\Desktop\b sc 2 proj2\studio 5 movel - bsc 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b sc 2 proj2\studio 5 movel - bsc 1f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509" cy="3600000"/>
                    </a:xfrm>
                    <a:prstGeom prst="rect">
                      <a:avLst/>
                    </a:prstGeom>
                    <a:noFill/>
                    <a:ln>
                      <a:noFill/>
                    </a:ln>
                  </pic:spPr>
                </pic:pic>
              </a:graphicData>
            </a:graphic>
          </wp:inline>
        </w:drawing>
      </w:r>
    </w:p>
    <w:p w:rsidR="003C38E9" w:rsidRDefault="00C21787" w:rsidP="00D01626">
      <w:pPr>
        <w:pStyle w:val="Default"/>
        <w:spacing w:line="360" w:lineRule="auto"/>
        <w:jc w:val="center"/>
      </w:pPr>
      <w:r>
        <w:t>1</w:t>
      </w:r>
      <w:r w:rsidRPr="00C21787">
        <w:rPr>
          <w:vertAlign w:val="superscript"/>
        </w:rPr>
        <w:t>st</w:t>
      </w:r>
      <w:r>
        <w:t xml:space="preserve"> Floor Plan</w:t>
      </w:r>
    </w:p>
    <w:p w:rsidR="001D3B44" w:rsidRDefault="001D3B44" w:rsidP="001D3B44">
      <w:pPr>
        <w:pStyle w:val="Default"/>
        <w:spacing w:line="360" w:lineRule="auto"/>
        <w:jc w:val="center"/>
      </w:pPr>
      <w:r w:rsidRPr="001D3B44">
        <w:rPr>
          <w:noProof/>
        </w:rPr>
        <w:lastRenderedPageBreak/>
        <w:drawing>
          <wp:inline distT="0" distB="0" distL="0" distR="0">
            <wp:extent cx="2520000" cy="3382524"/>
            <wp:effectExtent l="0" t="0" r="0" b="8890"/>
            <wp:docPr id="19" name="Picture 19" descr="C:\Users\User\Desktop\b sc 2 proj2\studio 5 movel - bsc 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b sc 2 proj2\studio 5 movel - bsc 2f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000" cy="3382524"/>
                    </a:xfrm>
                    <a:prstGeom prst="rect">
                      <a:avLst/>
                    </a:prstGeom>
                    <a:noFill/>
                    <a:ln>
                      <a:noFill/>
                    </a:ln>
                  </pic:spPr>
                </pic:pic>
              </a:graphicData>
            </a:graphic>
          </wp:inline>
        </w:drawing>
      </w:r>
    </w:p>
    <w:p w:rsidR="00C21787" w:rsidRDefault="00C21787" w:rsidP="00D01626">
      <w:pPr>
        <w:pStyle w:val="Default"/>
        <w:spacing w:line="360" w:lineRule="auto"/>
        <w:jc w:val="center"/>
      </w:pPr>
      <w:r>
        <w:t>2</w:t>
      </w:r>
      <w:r w:rsidRPr="00C21787">
        <w:rPr>
          <w:vertAlign w:val="superscript"/>
        </w:rPr>
        <w:t>nd</w:t>
      </w:r>
      <w:r>
        <w:t xml:space="preserve"> Floor Plan</w:t>
      </w: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spacing w:line="360" w:lineRule="auto"/>
      </w:pPr>
    </w:p>
    <w:p w:rsidR="001D3B44" w:rsidRDefault="001D3B44" w:rsidP="00D01626">
      <w:pPr>
        <w:pStyle w:val="Default"/>
        <w:spacing w:line="360" w:lineRule="auto"/>
      </w:pPr>
    </w:p>
    <w:p w:rsidR="001D3B44" w:rsidRDefault="001D3B44" w:rsidP="00D01626">
      <w:pPr>
        <w:pStyle w:val="Default"/>
        <w:spacing w:line="360" w:lineRule="auto"/>
      </w:pPr>
    </w:p>
    <w:p w:rsidR="001D3B44" w:rsidRDefault="001D3B44" w:rsidP="00D01626">
      <w:pPr>
        <w:pStyle w:val="Default"/>
        <w:spacing w:line="360" w:lineRule="auto"/>
      </w:pPr>
    </w:p>
    <w:p w:rsidR="001D3B44" w:rsidRDefault="001D3B44" w:rsidP="00D01626">
      <w:pPr>
        <w:pStyle w:val="Default"/>
        <w:spacing w:line="360" w:lineRule="auto"/>
      </w:pPr>
    </w:p>
    <w:p w:rsidR="001D3B44" w:rsidRDefault="001D3B44" w:rsidP="00D01626">
      <w:pPr>
        <w:pStyle w:val="Default"/>
        <w:spacing w:line="360" w:lineRule="auto"/>
      </w:pPr>
    </w:p>
    <w:p w:rsidR="001D3B44" w:rsidRDefault="001D3B44" w:rsidP="00D01626">
      <w:pPr>
        <w:pStyle w:val="Default"/>
        <w:spacing w:line="360" w:lineRule="auto"/>
      </w:pPr>
    </w:p>
    <w:p w:rsidR="001D3B44" w:rsidRDefault="001D3B44" w:rsidP="00D01626">
      <w:pPr>
        <w:pStyle w:val="Default"/>
        <w:spacing w:line="360" w:lineRule="auto"/>
      </w:pPr>
    </w:p>
    <w:p w:rsidR="001D3B44" w:rsidRDefault="001D3B44" w:rsidP="00D01626">
      <w:pPr>
        <w:pStyle w:val="Default"/>
        <w:spacing w:line="360" w:lineRule="auto"/>
      </w:pPr>
    </w:p>
    <w:p w:rsidR="00C21787" w:rsidRDefault="00C21787" w:rsidP="00D01626">
      <w:pPr>
        <w:pStyle w:val="Default"/>
        <w:spacing w:line="360" w:lineRule="auto"/>
      </w:pPr>
    </w:p>
    <w:p w:rsidR="00C21787" w:rsidRDefault="00C21787" w:rsidP="00D01626">
      <w:pPr>
        <w:pStyle w:val="Default"/>
        <w:numPr>
          <w:ilvl w:val="0"/>
          <w:numId w:val="2"/>
        </w:numPr>
        <w:spacing w:line="360" w:lineRule="auto"/>
      </w:pPr>
      <w:r>
        <w:lastRenderedPageBreak/>
        <w:t>LIGHTING</w:t>
      </w:r>
    </w:p>
    <w:p w:rsidR="00C21787" w:rsidRDefault="00C21787" w:rsidP="00D01626">
      <w:pPr>
        <w:pStyle w:val="Default"/>
        <w:numPr>
          <w:ilvl w:val="1"/>
          <w:numId w:val="4"/>
        </w:numPr>
        <w:spacing w:line="360" w:lineRule="auto"/>
      </w:pPr>
      <w:r>
        <w:t>Daylight (Atrium Space)</w:t>
      </w:r>
    </w:p>
    <w:p w:rsidR="00C21787" w:rsidRDefault="00C21787" w:rsidP="00D01626">
      <w:pPr>
        <w:pStyle w:val="Default"/>
        <w:spacing w:line="360" w:lineRule="auto"/>
      </w:pPr>
    </w:p>
    <w:p w:rsidR="008F4512" w:rsidRDefault="008F4512" w:rsidP="00D01626">
      <w:pPr>
        <w:pStyle w:val="Default"/>
        <w:spacing w:line="360" w:lineRule="auto"/>
      </w:pPr>
      <w:r>
        <w:t>According to MS 1525, Daylight factor distribution is as below:</w:t>
      </w:r>
    </w:p>
    <w:p w:rsidR="008F4512" w:rsidRDefault="008F4512" w:rsidP="00D01626">
      <w:pPr>
        <w:pStyle w:val="Default"/>
        <w:spacing w:line="360" w:lineRule="auto"/>
      </w:pPr>
    </w:p>
    <w:p w:rsidR="008F4512" w:rsidRDefault="008F4512" w:rsidP="00D01626">
      <w:pPr>
        <w:pStyle w:val="Default"/>
        <w:spacing w:line="360" w:lineRule="auto"/>
      </w:pPr>
      <w:r>
        <w:t>Daylight Factor, DF</w:t>
      </w:r>
    </w:p>
    <w:tbl>
      <w:tblPr>
        <w:tblStyle w:val="TableGrid"/>
        <w:tblW w:w="0" w:type="auto"/>
        <w:tblLook w:val="04A0" w:firstRow="1" w:lastRow="0" w:firstColumn="1" w:lastColumn="0" w:noHBand="0" w:noVBand="1"/>
      </w:tblPr>
      <w:tblGrid>
        <w:gridCol w:w="4508"/>
        <w:gridCol w:w="4508"/>
      </w:tblGrid>
      <w:tr w:rsidR="008F4512" w:rsidTr="008F4512">
        <w:tc>
          <w:tcPr>
            <w:tcW w:w="4508" w:type="dxa"/>
          </w:tcPr>
          <w:p w:rsidR="008F4512" w:rsidRDefault="008F4512" w:rsidP="00D01626">
            <w:pPr>
              <w:pStyle w:val="Default"/>
              <w:spacing w:line="360" w:lineRule="auto"/>
            </w:pPr>
            <w:r>
              <w:t>DF, %</w:t>
            </w:r>
          </w:p>
        </w:tc>
        <w:tc>
          <w:tcPr>
            <w:tcW w:w="4508" w:type="dxa"/>
          </w:tcPr>
          <w:p w:rsidR="008F4512" w:rsidRDefault="008F4512" w:rsidP="00D01626">
            <w:pPr>
              <w:pStyle w:val="Default"/>
              <w:spacing w:line="360" w:lineRule="auto"/>
            </w:pPr>
            <w:r>
              <w:t>Distribution</w:t>
            </w:r>
          </w:p>
        </w:tc>
      </w:tr>
      <w:tr w:rsidR="008F4512" w:rsidTr="008F4512">
        <w:tc>
          <w:tcPr>
            <w:tcW w:w="4508" w:type="dxa"/>
          </w:tcPr>
          <w:p w:rsidR="008F4512" w:rsidRDefault="008F4512" w:rsidP="00D01626">
            <w:pPr>
              <w:pStyle w:val="Default"/>
              <w:spacing w:line="360" w:lineRule="auto"/>
            </w:pPr>
            <w:r>
              <w:t>&gt;6</w:t>
            </w:r>
          </w:p>
        </w:tc>
        <w:tc>
          <w:tcPr>
            <w:tcW w:w="4508" w:type="dxa"/>
          </w:tcPr>
          <w:p w:rsidR="008F4512" w:rsidRDefault="008F4512" w:rsidP="00D01626">
            <w:pPr>
              <w:pStyle w:val="Default"/>
              <w:spacing w:line="360" w:lineRule="auto"/>
            </w:pPr>
            <w:r>
              <w:t>Very bright with thermal &amp; glare problem</w:t>
            </w:r>
          </w:p>
        </w:tc>
      </w:tr>
      <w:tr w:rsidR="008F4512" w:rsidTr="008F4512">
        <w:tc>
          <w:tcPr>
            <w:tcW w:w="4508" w:type="dxa"/>
          </w:tcPr>
          <w:p w:rsidR="008F4512" w:rsidRDefault="008F4512" w:rsidP="00D01626">
            <w:pPr>
              <w:pStyle w:val="Default"/>
              <w:spacing w:line="360" w:lineRule="auto"/>
            </w:pPr>
            <w:r>
              <w:t>3~6</w:t>
            </w:r>
          </w:p>
        </w:tc>
        <w:tc>
          <w:tcPr>
            <w:tcW w:w="4508" w:type="dxa"/>
          </w:tcPr>
          <w:p w:rsidR="008F4512" w:rsidRDefault="008F4512" w:rsidP="00D01626">
            <w:pPr>
              <w:pStyle w:val="Default"/>
              <w:spacing w:line="360" w:lineRule="auto"/>
            </w:pPr>
            <w:r>
              <w:t>Bright</w:t>
            </w:r>
          </w:p>
        </w:tc>
      </w:tr>
      <w:tr w:rsidR="008F4512" w:rsidTr="008F4512">
        <w:tc>
          <w:tcPr>
            <w:tcW w:w="4508" w:type="dxa"/>
          </w:tcPr>
          <w:p w:rsidR="008F4512" w:rsidRDefault="008F4512" w:rsidP="00D01626">
            <w:pPr>
              <w:pStyle w:val="Default"/>
              <w:spacing w:line="360" w:lineRule="auto"/>
            </w:pPr>
            <w:r>
              <w:t>1~3</w:t>
            </w:r>
          </w:p>
        </w:tc>
        <w:tc>
          <w:tcPr>
            <w:tcW w:w="4508" w:type="dxa"/>
          </w:tcPr>
          <w:p w:rsidR="008F4512" w:rsidRDefault="008F4512" w:rsidP="00D01626">
            <w:pPr>
              <w:pStyle w:val="Default"/>
              <w:spacing w:line="360" w:lineRule="auto"/>
            </w:pPr>
            <w:r>
              <w:t>Average</w:t>
            </w:r>
          </w:p>
        </w:tc>
      </w:tr>
      <w:tr w:rsidR="008F4512" w:rsidTr="008F4512">
        <w:tc>
          <w:tcPr>
            <w:tcW w:w="4508" w:type="dxa"/>
          </w:tcPr>
          <w:p w:rsidR="008F4512" w:rsidRDefault="008F4512" w:rsidP="00D01626">
            <w:pPr>
              <w:pStyle w:val="Default"/>
              <w:spacing w:line="360" w:lineRule="auto"/>
            </w:pPr>
            <w:r>
              <w:t>0~1</w:t>
            </w:r>
          </w:p>
        </w:tc>
        <w:tc>
          <w:tcPr>
            <w:tcW w:w="4508" w:type="dxa"/>
          </w:tcPr>
          <w:p w:rsidR="008F4512" w:rsidRDefault="008F4512" w:rsidP="00D01626">
            <w:pPr>
              <w:pStyle w:val="Default"/>
              <w:spacing w:line="360" w:lineRule="auto"/>
            </w:pPr>
            <w:r>
              <w:t>Dark</w:t>
            </w:r>
          </w:p>
        </w:tc>
      </w:tr>
    </w:tbl>
    <w:p w:rsidR="008F4512" w:rsidRDefault="008F4512" w:rsidP="00D01626">
      <w:pPr>
        <w:pStyle w:val="Default"/>
        <w:spacing w:line="360" w:lineRule="auto"/>
      </w:pPr>
    </w:p>
    <w:p w:rsidR="00EA0AFE" w:rsidRDefault="00EA0AFE" w:rsidP="00D01626">
      <w:pPr>
        <w:pStyle w:val="Default"/>
        <w:spacing w:line="360" w:lineRule="auto"/>
      </w:pPr>
      <w:r>
        <w:t>The selected space is the void which forms the atrium space which is located at every floor with different height. This space receives daylight from the clerestory roof. The ground floor is also exposed to sunlight which makes the space having minimum artificial lighting.</w:t>
      </w:r>
    </w:p>
    <w:p w:rsidR="00EA0AFE" w:rsidRDefault="00EA0AFE" w:rsidP="00D01626">
      <w:pPr>
        <w:pStyle w:val="Default"/>
        <w:spacing w:line="360" w:lineRule="auto"/>
      </w:pPr>
    </w:p>
    <w:p w:rsidR="00C21787" w:rsidRDefault="001D3B44" w:rsidP="00D01626">
      <w:pPr>
        <w:pStyle w:val="Default"/>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8.6pt;height:269.4pt">
            <v:imagedata r:id="rId9" o:title="studio 5 movel - bsc gfC12"/>
          </v:shape>
        </w:pict>
      </w:r>
    </w:p>
    <w:p w:rsidR="00922931" w:rsidRDefault="00922931" w:rsidP="00D01626">
      <w:pPr>
        <w:pStyle w:val="Default"/>
        <w:spacing w:line="360" w:lineRule="auto"/>
        <w:jc w:val="center"/>
      </w:pPr>
      <w:r>
        <w:t>Ground floor</w:t>
      </w:r>
    </w:p>
    <w:p w:rsidR="006B3CA0" w:rsidRDefault="006B3CA0" w:rsidP="00D01626">
      <w:pPr>
        <w:pStyle w:val="Default"/>
        <w:spacing w:line="360" w:lineRule="auto"/>
        <w:jc w:val="center"/>
      </w:pPr>
    </w:p>
    <w:p w:rsidR="006B3CA0" w:rsidRDefault="006B3CA0" w:rsidP="00D01626">
      <w:pPr>
        <w:pStyle w:val="Default"/>
        <w:spacing w:line="360" w:lineRule="auto"/>
      </w:pPr>
    </w:p>
    <w:p w:rsidR="006B3CA0" w:rsidRDefault="006B3CA0" w:rsidP="00D01626">
      <w:pPr>
        <w:pStyle w:val="Default"/>
        <w:spacing w:line="360" w:lineRule="auto"/>
      </w:pPr>
      <w:r>
        <w:lastRenderedPageBreak/>
        <w:t>Daylight Factor Calculation</w:t>
      </w:r>
    </w:p>
    <w:tbl>
      <w:tblPr>
        <w:tblStyle w:val="TableGrid"/>
        <w:tblW w:w="0" w:type="auto"/>
        <w:tblLook w:val="04A0" w:firstRow="1" w:lastRow="0" w:firstColumn="1" w:lastColumn="0" w:noHBand="0" w:noVBand="1"/>
      </w:tblPr>
      <w:tblGrid>
        <w:gridCol w:w="4508"/>
        <w:gridCol w:w="4508"/>
      </w:tblGrid>
      <w:tr w:rsidR="006B3CA0" w:rsidTr="006B3CA0">
        <w:tc>
          <w:tcPr>
            <w:tcW w:w="4508" w:type="dxa"/>
          </w:tcPr>
          <w:p w:rsidR="006B3CA0" w:rsidRDefault="006B3CA0" w:rsidP="00D01626">
            <w:pPr>
              <w:pStyle w:val="Default"/>
              <w:spacing w:line="360" w:lineRule="auto"/>
            </w:pPr>
            <w:r>
              <w:t>Floor area (m</w:t>
            </w:r>
            <w:r w:rsidRPr="006B3CA0">
              <w:rPr>
                <w:vertAlign w:val="superscript"/>
              </w:rPr>
              <w:t>2</w:t>
            </w:r>
            <w:r>
              <w:t>)</w:t>
            </w:r>
          </w:p>
        </w:tc>
        <w:tc>
          <w:tcPr>
            <w:tcW w:w="4508" w:type="dxa"/>
          </w:tcPr>
          <w:p w:rsidR="006B3CA0" w:rsidRDefault="00AE29C2" w:rsidP="00D01626">
            <w:pPr>
              <w:pStyle w:val="Default"/>
              <w:spacing w:line="360" w:lineRule="auto"/>
            </w:pPr>
            <w:r w:rsidRPr="00AE29C2">
              <w:t>1011.8</w:t>
            </w:r>
            <w:r>
              <w:t>6</w:t>
            </w:r>
          </w:p>
        </w:tc>
      </w:tr>
      <w:tr w:rsidR="006B3CA0" w:rsidTr="006B3CA0">
        <w:tc>
          <w:tcPr>
            <w:tcW w:w="4508" w:type="dxa"/>
          </w:tcPr>
          <w:p w:rsidR="006B3CA0" w:rsidRDefault="006B3CA0" w:rsidP="00D01626">
            <w:pPr>
              <w:pStyle w:val="Default"/>
              <w:spacing w:line="360" w:lineRule="auto"/>
            </w:pPr>
            <w:r>
              <w:t>Area of façade exposed to sunlight</w:t>
            </w:r>
          </w:p>
        </w:tc>
        <w:tc>
          <w:tcPr>
            <w:tcW w:w="4508" w:type="dxa"/>
          </w:tcPr>
          <w:p w:rsidR="006B3CA0" w:rsidRDefault="00AE29C2" w:rsidP="00D01626">
            <w:pPr>
              <w:pStyle w:val="Default"/>
              <w:spacing w:line="360" w:lineRule="auto"/>
            </w:pPr>
            <w:r w:rsidRPr="00AE29C2">
              <w:t>685.0</w:t>
            </w:r>
            <w:r>
              <w:t>1</w:t>
            </w:r>
          </w:p>
        </w:tc>
      </w:tr>
      <w:tr w:rsidR="006B3CA0" w:rsidTr="006B3CA0">
        <w:tc>
          <w:tcPr>
            <w:tcW w:w="4508" w:type="dxa"/>
          </w:tcPr>
          <w:p w:rsidR="006B3CA0" w:rsidRDefault="006B3CA0" w:rsidP="00D01626">
            <w:pPr>
              <w:pStyle w:val="Default"/>
              <w:spacing w:line="360" w:lineRule="auto"/>
            </w:pPr>
            <w:r>
              <w:t>Area of skylight (m</w:t>
            </w:r>
            <w:r w:rsidRPr="006B3CA0">
              <w:rPr>
                <w:vertAlign w:val="superscript"/>
              </w:rPr>
              <w:t>2</w:t>
            </w:r>
            <w:r>
              <w:t>)</w:t>
            </w:r>
          </w:p>
        </w:tc>
        <w:tc>
          <w:tcPr>
            <w:tcW w:w="4508" w:type="dxa"/>
          </w:tcPr>
          <w:p w:rsidR="006B3CA0" w:rsidRDefault="00AE29C2" w:rsidP="00D01626">
            <w:pPr>
              <w:pStyle w:val="Default"/>
              <w:spacing w:line="360" w:lineRule="auto"/>
            </w:pPr>
            <w:r>
              <w:t>0</w:t>
            </w:r>
          </w:p>
        </w:tc>
      </w:tr>
      <w:tr w:rsidR="006B3CA0" w:rsidTr="006B3CA0">
        <w:tc>
          <w:tcPr>
            <w:tcW w:w="4508" w:type="dxa"/>
          </w:tcPr>
          <w:p w:rsidR="006B3CA0" w:rsidRDefault="006B3CA0" w:rsidP="00D01626">
            <w:pPr>
              <w:pStyle w:val="Default"/>
              <w:spacing w:line="360" w:lineRule="auto"/>
            </w:pPr>
            <w:r>
              <w:t>Exposed façade &amp; skylight are</w:t>
            </w:r>
            <w:r w:rsidR="00AE29C2">
              <w:t>a to floor area ratio/Daylight F</w:t>
            </w:r>
            <w:r>
              <w:t>actor, DF</w:t>
            </w:r>
          </w:p>
        </w:tc>
        <w:tc>
          <w:tcPr>
            <w:tcW w:w="4508" w:type="dxa"/>
          </w:tcPr>
          <w:p w:rsidR="006B3CA0" w:rsidRDefault="00AE29C2" w:rsidP="00D01626">
            <w:pPr>
              <w:pStyle w:val="Default"/>
              <w:spacing w:line="360" w:lineRule="auto"/>
            </w:pPr>
            <w:r>
              <w:t>(685.01+0)</w:t>
            </w:r>
            <w:r w:rsidR="001E69A4">
              <w:t xml:space="preserve"> </w:t>
            </w:r>
            <w:r>
              <w:t>/</w:t>
            </w:r>
            <w:r w:rsidR="001E69A4">
              <w:t xml:space="preserve"> </w:t>
            </w:r>
            <w:r>
              <w:t>1011.86</w:t>
            </w:r>
          </w:p>
          <w:p w:rsidR="00AE29C2" w:rsidRDefault="001E69A4" w:rsidP="00D01626">
            <w:pPr>
              <w:pStyle w:val="Default"/>
              <w:spacing w:line="360" w:lineRule="auto"/>
            </w:pPr>
            <w:r>
              <w:t>=0.67</w:t>
            </w:r>
          </w:p>
          <w:p w:rsidR="001E69A4" w:rsidRDefault="001E69A4" w:rsidP="00D01626">
            <w:pPr>
              <w:pStyle w:val="Default"/>
              <w:spacing w:line="360" w:lineRule="auto"/>
            </w:pPr>
            <w:r>
              <w:t>=100% x 0.67</w:t>
            </w:r>
          </w:p>
          <w:p w:rsidR="001E69A4" w:rsidRDefault="001E69A4" w:rsidP="00D01626">
            <w:pPr>
              <w:pStyle w:val="Default"/>
              <w:spacing w:line="360" w:lineRule="auto"/>
            </w:pPr>
            <w:r>
              <w:t>=6.7%</w:t>
            </w:r>
          </w:p>
        </w:tc>
      </w:tr>
    </w:tbl>
    <w:p w:rsidR="006B3CA0" w:rsidRDefault="006B3CA0" w:rsidP="00D01626">
      <w:pPr>
        <w:pStyle w:val="Default"/>
        <w:spacing w:line="360" w:lineRule="auto"/>
      </w:pPr>
    </w:p>
    <w:p w:rsidR="001E69A4" w:rsidRDefault="001E69A4" w:rsidP="00D01626">
      <w:pPr>
        <w:pStyle w:val="Default"/>
        <w:spacing w:line="360" w:lineRule="auto"/>
      </w:pPr>
      <w:r>
        <w:t>Natural Illumination Calculation</w:t>
      </w:r>
    </w:p>
    <w:tbl>
      <w:tblPr>
        <w:tblStyle w:val="TableGrid"/>
        <w:tblW w:w="0" w:type="auto"/>
        <w:tblLook w:val="04A0" w:firstRow="1" w:lastRow="0" w:firstColumn="1" w:lastColumn="0" w:noHBand="0" w:noVBand="1"/>
      </w:tblPr>
      <w:tblGrid>
        <w:gridCol w:w="4508"/>
        <w:gridCol w:w="4508"/>
      </w:tblGrid>
      <w:tr w:rsidR="001E69A4" w:rsidTr="001E69A4">
        <w:tc>
          <w:tcPr>
            <w:tcW w:w="4508" w:type="dxa"/>
          </w:tcPr>
          <w:p w:rsidR="001E69A4" w:rsidRDefault="001E69A4" w:rsidP="00D01626">
            <w:pPr>
              <w:pStyle w:val="Default"/>
              <w:spacing w:line="360" w:lineRule="auto"/>
            </w:pPr>
            <w:r>
              <w:t>Illuminance</w:t>
            </w:r>
          </w:p>
        </w:tc>
        <w:tc>
          <w:tcPr>
            <w:tcW w:w="4508" w:type="dxa"/>
          </w:tcPr>
          <w:p w:rsidR="001E69A4" w:rsidRDefault="001E69A4" w:rsidP="00D01626">
            <w:pPr>
              <w:pStyle w:val="Default"/>
              <w:spacing w:line="360" w:lineRule="auto"/>
            </w:pPr>
            <w:r>
              <w:t>Example</w:t>
            </w:r>
          </w:p>
        </w:tc>
      </w:tr>
      <w:tr w:rsidR="001E69A4" w:rsidTr="001E69A4">
        <w:tc>
          <w:tcPr>
            <w:tcW w:w="4508" w:type="dxa"/>
          </w:tcPr>
          <w:p w:rsidR="001E69A4" w:rsidRDefault="001E69A4" w:rsidP="00D01626">
            <w:pPr>
              <w:pStyle w:val="Default"/>
              <w:spacing w:line="360" w:lineRule="auto"/>
            </w:pPr>
            <w:r>
              <w:t xml:space="preserve">120000 </w:t>
            </w:r>
            <w:proofErr w:type="gramStart"/>
            <w:r>
              <w:t>lux</w:t>
            </w:r>
            <w:proofErr w:type="gramEnd"/>
          </w:p>
        </w:tc>
        <w:tc>
          <w:tcPr>
            <w:tcW w:w="4508" w:type="dxa"/>
          </w:tcPr>
          <w:p w:rsidR="001E69A4" w:rsidRDefault="001E69A4" w:rsidP="00D01626">
            <w:pPr>
              <w:pStyle w:val="Default"/>
              <w:spacing w:line="360" w:lineRule="auto"/>
            </w:pPr>
            <w:r>
              <w:t>Brightest sunlight</w:t>
            </w:r>
          </w:p>
        </w:tc>
      </w:tr>
      <w:tr w:rsidR="001E69A4" w:rsidTr="001E69A4">
        <w:tc>
          <w:tcPr>
            <w:tcW w:w="4508" w:type="dxa"/>
          </w:tcPr>
          <w:p w:rsidR="001E69A4" w:rsidRDefault="000179C1" w:rsidP="00D01626">
            <w:pPr>
              <w:pStyle w:val="Default"/>
              <w:spacing w:line="360" w:lineRule="auto"/>
            </w:pPr>
            <w:r>
              <w:t>110</w:t>
            </w:r>
            <w:r w:rsidR="001E69A4">
              <w:t xml:space="preserve">000 </w:t>
            </w:r>
            <w:proofErr w:type="gramStart"/>
            <w:r w:rsidR="001E69A4">
              <w:t>lux</w:t>
            </w:r>
            <w:proofErr w:type="gramEnd"/>
          </w:p>
        </w:tc>
        <w:tc>
          <w:tcPr>
            <w:tcW w:w="4508" w:type="dxa"/>
          </w:tcPr>
          <w:p w:rsidR="001E69A4" w:rsidRDefault="001E69A4" w:rsidP="00D01626">
            <w:pPr>
              <w:pStyle w:val="Default"/>
              <w:spacing w:line="360" w:lineRule="auto"/>
            </w:pPr>
            <w:r>
              <w:t>Bright sunlight</w:t>
            </w:r>
          </w:p>
        </w:tc>
      </w:tr>
      <w:tr w:rsidR="001E69A4" w:rsidTr="000179C1">
        <w:tc>
          <w:tcPr>
            <w:tcW w:w="4508" w:type="dxa"/>
            <w:shd w:val="clear" w:color="auto" w:fill="BFBFBF" w:themeFill="background1" w:themeFillShade="BF"/>
          </w:tcPr>
          <w:p w:rsidR="001E69A4" w:rsidRDefault="001E69A4" w:rsidP="00D01626">
            <w:pPr>
              <w:pStyle w:val="Default"/>
              <w:spacing w:line="360" w:lineRule="auto"/>
            </w:pPr>
            <w:r>
              <w:t xml:space="preserve">20000 </w:t>
            </w:r>
            <w:proofErr w:type="gramStart"/>
            <w:r>
              <w:t>lux</w:t>
            </w:r>
            <w:proofErr w:type="gramEnd"/>
          </w:p>
        </w:tc>
        <w:tc>
          <w:tcPr>
            <w:tcW w:w="4508" w:type="dxa"/>
            <w:shd w:val="clear" w:color="auto" w:fill="BFBFBF" w:themeFill="background1" w:themeFillShade="BF"/>
          </w:tcPr>
          <w:p w:rsidR="001E69A4" w:rsidRDefault="001E69A4" w:rsidP="00D01626">
            <w:pPr>
              <w:pStyle w:val="Default"/>
              <w:spacing w:line="360" w:lineRule="auto"/>
            </w:pPr>
            <w:r>
              <w:t xml:space="preserve">Shade </w:t>
            </w:r>
            <w:r w:rsidR="000179C1">
              <w:t>illuminated by sunlight</w:t>
            </w:r>
          </w:p>
        </w:tc>
      </w:tr>
      <w:tr w:rsidR="001E69A4" w:rsidTr="001E69A4">
        <w:tc>
          <w:tcPr>
            <w:tcW w:w="4508" w:type="dxa"/>
          </w:tcPr>
          <w:p w:rsidR="001E69A4" w:rsidRDefault="000179C1" w:rsidP="00D01626">
            <w:pPr>
              <w:pStyle w:val="Default"/>
              <w:spacing w:line="360" w:lineRule="auto"/>
            </w:pPr>
            <w:r>
              <w:t>1000~2000 lux</w:t>
            </w:r>
          </w:p>
        </w:tc>
        <w:tc>
          <w:tcPr>
            <w:tcW w:w="4508" w:type="dxa"/>
          </w:tcPr>
          <w:p w:rsidR="001E69A4" w:rsidRDefault="000179C1" w:rsidP="00D01626">
            <w:pPr>
              <w:pStyle w:val="Default"/>
              <w:spacing w:line="360" w:lineRule="auto"/>
            </w:pPr>
            <w:r>
              <w:t>Overcast day, midday</w:t>
            </w:r>
          </w:p>
        </w:tc>
      </w:tr>
      <w:tr w:rsidR="001E69A4" w:rsidTr="001E69A4">
        <w:tc>
          <w:tcPr>
            <w:tcW w:w="4508" w:type="dxa"/>
          </w:tcPr>
          <w:p w:rsidR="001E69A4" w:rsidRDefault="000179C1" w:rsidP="00D01626">
            <w:pPr>
              <w:pStyle w:val="Default"/>
              <w:spacing w:line="360" w:lineRule="auto"/>
            </w:pPr>
            <w:r>
              <w:t xml:space="preserve">&lt;200 </w:t>
            </w:r>
            <w:proofErr w:type="gramStart"/>
            <w:r>
              <w:t>lux</w:t>
            </w:r>
            <w:proofErr w:type="gramEnd"/>
          </w:p>
        </w:tc>
        <w:tc>
          <w:tcPr>
            <w:tcW w:w="4508" w:type="dxa"/>
          </w:tcPr>
          <w:p w:rsidR="001E69A4" w:rsidRDefault="000179C1" w:rsidP="00D01626">
            <w:pPr>
              <w:pStyle w:val="Default"/>
              <w:spacing w:line="360" w:lineRule="auto"/>
            </w:pPr>
            <w:r>
              <w:t>Extreme dark clouds, midday</w:t>
            </w:r>
          </w:p>
        </w:tc>
      </w:tr>
      <w:tr w:rsidR="001E69A4" w:rsidTr="001E69A4">
        <w:tc>
          <w:tcPr>
            <w:tcW w:w="4508" w:type="dxa"/>
          </w:tcPr>
          <w:p w:rsidR="001E69A4" w:rsidRDefault="000179C1" w:rsidP="00D01626">
            <w:pPr>
              <w:pStyle w:val="Default"/>
              <w:spacing w:line="360" w:lineRule="auto"/>
            </w:pPr>
            <w:r>
              <w:t xml:space="preserve">400 </w:t>
            </w:r>
            <w:proofErr w:type="gramStart"/>
            <w:r>
              <w:t>lux</w:t>
            </w:r>
            <w:proofErr w:type="gramEnd"/>
          </w:p>
        </w:tc>
        <w:tc>
          <w:tcPr>
            <w:tcW w:w="4508" w:type="dxa"/>
          </w:tcPr>
          <w:p w:rsidR="001E69A4" w:rsidRDefault="000179C1" w:rsidP="00D01626">
            <w:pPr>
              <w:pStyle w:val="Default"/>
              <w:spacing w:line="360" w:lineRule="auto"/>
            </w:pPr>
            <w:r>
              <w:t xml:space="preserve">Sunrise/Sunset on a clear day </w:t>
            </w:r>
          </w:p>
        </w:tc>
      </w:tr>
      <w:tr w:rsidR="001E69A4" w:rsidTr="001E69A4">
        <w:tc>
          <w:tcPr>
            <w:tcW w:w="4508" w:type="dxa"/>
          </w:tcPr>
          <w:p w:rsidR="001E69A4" w:rsidRPr="000179C1" w:rsidRDefault="000179C1" w:rsidP="00D01626">
            <w:pPr>
              <w:pStyle w:val="Default"/>
              <w:spacing w:line="360" w:lineRule="auto"/>
              <w:rPr>
                <w:lang w:val="en-GB"/>
              </w:rPr>
            </w:pPr>
            <w:r>
              <w:rPr>
                <w:lang w:val="en-GB"/>
              </w:rPr>
              <w:t xml:space="preserve">40 </w:t>
            </w:r>
            <w:proofErr w:type="gramStart"/>
            <w:r>
              <w:rPr>
                <w:lang w:val="en-GB"/>
              </w:rPr>
              <w:t>lux</w:t>
            </w:r>
            <w:proofErr w:type="gramEnd"/>
            <w:r>
              <w:rPr>
                <w:lang w:val="en-GB"/>
              </w:rPr>
              <w:t xml:space="preserve"> </w:t>
            </w:r>
          </w:p>
        </w:tc>
        <w:tc>
          <w:tcPr>
            <w:tcW w:w="4508" w:type="dxa"/>
          </w:tcPr>
          <w:p w:rsidR="001E69A4" w:rsidRDefault="000179C1" w:rsidP="00D01626">
            <w:pPr>
              <w:pStyle w:val="Default"/>
              <w:spacing w:line="360" w:lineRule="auto"/>
            </w:pPr>
            <w:r>
              <w:t>Full overcast, sunset/sunrise</w:t>
            </w:r>
          </w:p>
        </w:tc>
      </w:tr>
      <w:tr w:rsidR="001E69A4" w:rsidTr="001E69A4">
        <w:tc>
          <w:tcPr>
            <w:tcW w:w="4508" w:type="dxa"/>
          </w:tcPr>
          <w:p w:rsidR="001E69A4" w:rsidRDefault="000179C1" w:rsidP="00D01626">
            <w:pPr>
              <w:pStyle w:val="Default"/>
              <w:spacing w:line="360" w:lineRule="auto"/>
            </w:pPr>
            <w:r>
              <w:t>&lt;1 lux</w:t>
            </w:r>
          </w:p>
        </w:tc>
        <w:tc>
          <w:tcPr>
            <w:tcW w:w="4508" w:type="dxa"/>
          </w:tcPr>
          <w:p w:rsidR="001E69A4" w:rsidRDefault="000179C1" w:rsidP="00D01626">
            <w:pPr>
              <w:pStyle w:val="Default"/>
              <w:spacing w:line="360" w:lineRule="auto"/>
            </w:pPr>
            <w:r>
              <w:t>Extreme dark clouds, sunset/sunrise</w:t>
            </w:r>
          </w:p>
        </w:tc>
      </w:tr>
    </w:tbl>
    <w:p w:rsidR="001E69A4" w:rsidRDefault="001E69A4" w:rsidP="00D01626">
      <w:pPr>
        <w:pStyle w:val="Default"/>
        <w:spacing w:line="360" w:lineRule="auto"/>
      </w:pPr>
    </w:p>
    <w:p w:rsidR="000179C1" w:rsidRDefault="000179C1" w:rsidP="00D01626">
      <w:pPr>
        <w:pStyle w:val="Default"/>
        <w:spacing w:line="360" w:lineRule="auto"/>
      </w:pPr>
      <w:r>
        <w:t>E external = 20000 lux</w:t>
      </w:r>
    </w:p>
    <w:p w:rsidR="000179C1" w:rsidRDefault="000179C1" w:rsidP="00D01626">
      <w:pPr>
        <w:pStyle w:val="Default"/>
        <w:spacing w:line="360" w:lineRule="auto"/>
      </w:pPr>
      <w:r>
        <w:t>DF = E internal / E external x 100</w:t>
      </w:r>
    </w:p>
    <w:p w:rsidR="000179C1" w:rsidRDefault="000179C1" w:rsidP="00D01626">
      <w:pPr>
        <w:pStyle w:val="Default"/>
        <w:spacing w:line="360" w:lineRule="auto"/>
      </w:pPr>
      <w:r>
        <w:t>E external = 10 x 20000 / 100</w:t>
      </w:r>
    </w:p>
    <w:p w:rsidR="000179C1" w:rsidRDefault="000179C1" w:rsidP="00D01626">
      <w:pPr>
        <w:pStyle w:val="Default"/>
        <w:spacing w:line="360" w:lineRule="auto"/>
      </w:pPr>
      <w:r>
        <w:tab/>
        <w:t xml:space="preserve">       = 2000 lux</w:t>
      </w:r>
    </w:p>
    <w:p w:rsidR="000179C1" w:rsidRDefault="000179C1" w:rsidP="00D01626">
      <w:pPr>
        <w:pStyle w:val="Default"/>
        <w:spacing w:line="360" w:lineRule="auto"/>
      </w:pPr>
    </w:p>
    <w:p w:rsidR="000179C1" w:rsidRDefault="000179C1" w:rsidP="00D01626">
      <w:pPr>
        <w:pStyle w:val="Default"/>
        <w:spacing w:line="360" w:lineRule="auto"/>
      </w:pPr>
      <w:r>
        <w:t>Conclusion</w:t>
      </w:r>
    </w:p>
    <w:p w:rsidR="000179C1" w:rsidRDefault="000179C1" w:rsidP="00D01626">
      <w:pPr>
        <w:pStyle w:val="Default"/>
        <w:spacing w:line="360" w:lineRule="auto"/>
      </w:pPr>
    </w:p>
    <w:p w:rsidR="000179C1" w:rsidRDefault="000179C1" w:rsidP="00D01626">
      <w:pPr>
        <w:pStyle w:val="Default"/>
        <w:spacing w:line="360" w:lineRule="auto"/>
      </w:pPr>
      <w:r>
        <w:t xml:space="preserve">The </w:t>
      </w:r>
      <w:r w:rsidR="000D0B93">
        <w:t>atrium space has a daylight factor of 6.7% and natural illumination of 2000 lux. This will result in thermal and glare problems. Therefore, the glass on the clerestory roof and the ground floor entrances will be changed to double-glazed low e-value glass as a proposal. The double façade design will also further reduce the amount of sunlight exposure.</w:t>
      </w:r>
    </w:p>
    <w:p w:rsidR="00D01626" w:rsidRDefault="00D01626" w:rsidP="00D01626">
      <w:pPr>
        <w:pStyle w:val="Default"/>
        <w:spacing w:line="360" w:lineRule="auto"/>
      </w:pPr>
    </w:p>
    <w:p w:rsidR="00D01626" w:rsidRDefault="00D01626" w:rsidP="008C5E7D">
      <w:pPr>
        <w:pStyle w:val="Default"/>
        <w:numPr>
          <w:ilvl w:val="1"/>
          <w:numId w:val="4"/>
        </w:numPr>
        <w:spacing w:line="360" w:lineRule="auto"/>
      </w:pPr>
      <w:r>
        <w:lastRenderedPageBreak/>
        <w:t>Artificial Lighting</w:t>
      </w:r>
      <w:r w:rsidR="008C5E7D">
        <w:t xml:space="preserve"> (Private Study Room)</w:t>
      </w:r>
    </w:p>
    <w:p w:rsidR="008C5E7D" w:rsidRDefault="001D3B44" w:rsidP="0005757F">
      <w:pPr>
        <w:pStyle w:val="Default"/>
        <w:spacing w:line="360" w:lineRule="auto"/>
        <w:jc w:val="center"/>
      </w:pPr>
      <w:r>
        <w:pict>
          <v:shape id="_x0000_i1028" type="#_x0000_t75" style="width:198.6pt;height:266.4pt">
            <v:imagedata r:id="rId10" o:title="studio 5 movel - bsc 2fCdwqd"/>
          </v:shape>
        </w:pict>
      </w:r>
    </w:p>
    <w:p w:rsidR="00922931" w:rsidRDefault="00922931" w:rsidP="0005757F">
      <w:pPr>
        <w:pStyle w:val="Default"/>
        <w:spacing w:line="360" w:lineRule="auto"/>
        <w:jc w:val="center"/>
      </w:pPr>
      <w:r>
        <w:t>Private study rooms (2</w:t>
      </w:r>
      <w:r w:rsidRPr="00922931">
        <w:rPr>
          <w:vertAlign w:val="superscript"/>
        </w:rPr>
        <w:t>nd</w:t>
      </w:r>
      <w:r>
        <w:t xml:space="preserve"> floor)</w:t>
      </w:r>
    </w:p>
    <w:p w:rsidR="0005757F" w:rsidRDefault="0005757F" w:rsidP="0005757F">
      <w:pPr>
        <w:pStyle w:val="Default"/>
        <w:spacing w:line="360" w:lineRule="auto"/>
      </w:pPr>
      <w:r>
        <w:t>Based on MS 1525, the minimum lighting level for a study room is at 300lux.</w:t>
      </w:r>
    </w:p>
    <w:p w:rsidR="0005757F" w:rsidRDefault="0005757F" w:rsidP="0005757F">
      <w:pPr>
        <w:pStyle w:val="Default"/>
        <w:spacing w:line="360" w:lineRule="auto"/>
      </w:pPr>
      <w:r>
        <w:t>Type of lighting used:</w:t>
      </w:r>
    </w:p>
    <w:tbl>
      <w:tblPr>
        <w:tblStyle w:val="TableGrid"/>
        <w:tblW w:w="0" w:type="auto"/>
        <w:tblLook w:val="04A0" w:firstRow="1" w:lastRow="0" w:firstColumn="1" w:lastColumn="0" w:noHBand="0" w:noVBand="1"/>
      </w:tblPr>
      <w:tblGrid>
        <w:gridCol w:w="4508"/>
        <w:gridCol w:w="4508"/>
      </w:tblGrid>
      <w:tr w:rsidR="009A7A68" w:rsidTr="009A7A68">
        <w:tc>
          <w:tcPr>
            <w:tcW w:w="4508" w:type="dxa"/>
          </w:tcPr>
          <w:p w:rsidR="009A7A68" w:rsidRDefault="009A7A68" w:rsidP="0005757F">
            <w:pPr>
              <w:pStyle w:val="Default"/>
              <w:spacing w:line="360" w:lineRule="auto"/>
            </w:pPr>
            <w:r>
              <w:t>Type of fixture</w:t>
            </w:r>
          </w:p>
        </w:tc>
        <w:tc>
          <w:tcPr>
            <w:tcW w:w="4508" w:type="dxa"/>
          </w:tcPr>
          <w:p w:rsidR="009A7A68" w:rsidRDefault="009A7A68" w:rsidP="0005757F">
            <w:pPr>
              <w:pStyle w:val="Default"/>
              <w:spacing w:line="360" w:lineRule="auto"/>
            </w:pPr>
            <w:r>
              <w:t>LED Downlight</w:t>
            </w:r>
          </w:p>
        </w:tc>
      </w:tr>
      <w:tr w:rsidR="009A7A68" w:rsidTr="009A7A68">
        <w:tc>
          <w:tcPr>
            <w:tcW w:w="4508" w:type="dxa"/>
          </w:tcPr>
          <w:p w:rsidR="009A7A68" w:rsidRDefault="009A7A68" w:rsidP="009A7A68">
            <w:pPr>
              <w:pStyle w:val="Default"/>
              <w:spacing w:line="360" w:lineRule="auto"/>
            </w:pPr>
            <w:r>
              <w:t>Type of light bulb</w:t>
            </w:r>
          </w:p>
        </w:tc>
        <w:tc>
          <w:tcPr>
            <w:tcW w:w="4508" w:type="dxa"/>
          </w:tcPr>
          <w:p w:rsidR="009A7A68" w:rsidRDefault="009A7A68" w:rsidP="0005757F">
            <w:pPr>
              <w:pStyle w:val="Default"/>
              <w:spacing w:line="360" w:lineRule="auto"/>
            </w:pPr>
            <w:r>
              <w:rPr>
                <w:noProof/>
              </w:rPr>
              <w:drawing>
                <wp:inline distT="0" distB="0" distL="0" distR="0">
                  <wp:extent cx="1457325" cy="1282737"/>
                  <wp:effectExtent l="0" t="0" r="0" b="0"/>
                  <wp:docPr id="4" name="Picture 4" descr="C:\Users\User\AppData\Local\Microsoft\Windows\INetCache\Content.Word\COMF3293-CLP-globa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COMF3293-CLP-global-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541369" cy="1356712"/>
                          </a:xfrm>
                          <a:prstGeom prst="rect">
                            <a:avLst/>
                          </a:prstGeom>
                          <a:noFill/>
                          <a:ln>
                            <a:noFill/>
                          </a:ln>
                        </pic:spPr>
                      </pic:pic>
                    </a:graphicData>
                  </a:graphic>
                </wp:inline>
              </w:drawing>
            </w:r>
          </w:p>
        </w:tc>
      </w:tr>
      <w:tr w:rsidR="009A7A68" w:rsidTr="009A7A68">
        <w:tc>
          <w:tcPr>
            <w:tcW w:w="4508" w:type="dxa"/>
          </w:tcPr>
          <w:p w:rsidR="009A7A68" w:rsidRDefault="009A7A68" w:rsidP="0005757F">
            <w:pPr>
              <w:pStyle w:val="Default"/>
              <w:spacing w:line="360" w:lineRule="auto"/>
            </w:pPr>
            <w:r>
              <w:t>Material of fixture</w:t>
            </w:r>
          </w:p>
        </w:tc>
        <w:tc>
          <w:tcPr>
            <w:tcW w:w="4508" w:type="dxa"/>
          </w:tcPr>
          <w:p w:rsidR="009A7A68" w:rsidRDefault="009A7A68" w:rsidP="0005757F">
            <w:pPr>
              <w:pStyle w:val="Default"/>
              <w:spacing w:line="360" w:lineRule="auto"/>
            </w:pPr>
            <w:r>
              <w:t>Aluminium</w:t>
            </w:r>
          </w:p>
        </w:tc>
      </w:tr>
      <w:tr w:rsidR="009A7A68" w:rsidTr="009A7A68">
        <w:tc>
          <w:tcPr>
            <w:tcW w:w="4508" w:type="dxa"/>
          </w:tcPr>
          <w:p w:rsidR="009A7A68" w:rsidRDefault="009A7A68" w:rsidP="0005757F">
            <w:pPr>
              <w:pStyle w:val="Default"/>
              <w:spacing w:line="360" w:lineRule="auto"/>
            </w:pPr>
            <w:r>
              <w:t>Type</w:t>
            </w:r>
          </w:p>
        </w:tc>
        <w:tc>
          <w:tcPr>
            <w:tcW w:w="4508" w:type="dxa"/>
          </w:tcPr>
          <w:p w:rsidR="009A7A68" w:rsidRDefault="009A7A68" w:rsidP="0005757F">
            <w:pPr>
              <w:pStyle w:val="Default"/>
              <w:spacing w:line="360" w:lineRule="auto"/>
            </w:pPr>
            <w:r>
              <w:t>DN571B (deep recessed version)</w:t>
            </w:r>
          </w:p>
        </w:tc>
      </w:tr>
      <w:tr w:rsidR="009A7A68" w:rsidTr="009A7A68">
        <w:tc>
          <w:tcPr>
            <w:tcW w:w="4508" w:type="dxa"/>
          </w:tcPr>
          <w:p w:rsidR="009A7A68" w:rsidRDefault="00F67D15" w:rsidP="0005757F">
            <w:pPr>
              <w:pStyle w:val="Default"/>
              <w:spacing w:line="360" w:lineRule="auto"/>
            </w:pPr>
            <w:r>
              <w:t>Median useful life</w:t>
            </w:r>
          </w:p>
        </w:tc>
        <w:tc>
          <w:tcPr>
            <w:tcW w:w="4508" w:type="dxa"/>
          </w:tcPr>
          <w:p w:rsidR="009A7A68" w:rsidRDefault="00F67D15" w:rsidP="0005757F">
            <w:pPr>
              <w:pStyle w:val="Default"/>
              <w:spacing w:line="360" w:lineRule="auto"/>
            </w:pPr>
            <w:r>
              <w:t>25000 hours</w:t>
            </w:r>
          </w:p>
        </w:tc>
      </w:tr>
      <w:tr w:rsidR="009A7A68" w:rsidTr="009A7A68">
        <w:tc>
          <w:tcPr>
            <w:tcW w:w="4508" w:type="dxa"/>
          </w:tcPr>
          <w:p w:rsidR="009A7A68" w:rsidRDefault="00F67D15" w:rsidP="0005757F">
            <w:pPr>
              <w:pStyle w:val="Default"/>
              <w:spacing w:line="360" w:lineRule="auto"/>
            </w:pPr>
            <w:r>
              <w:t>Power</w:t>
            </w:r>
          </w:p>
        </w:tc>
        <w:tc>
          <w:tcPr>
            <w:tcW w:w="4508" w:type="dxa"/>
          </w:tcPr>
          <w:p w:rsidR="009A7A68" w:rsidRDefault="00F67D15" w:rsidP="0005757F">
            <w:pPr>
              <w:pStyle w:val="Default"/>
              <w:spacing w:line="360" w:lineRule="auto"/>
            </w:pPr>
            <w:r>
              <w:t>36</w:t>
            </w:r>
          </w:p>
        </w:tc>
      </w:tr>
      <w:tr w:rsidR="009A7A68" w:rsidTr="009A7A68">
        <w:tc>
          <w:tcPr>
            <w:tcW w:w="4508" w:type="dxa"/>
          </w:tcPr>
          <w:p w:rsidR="009A7A68" w:rsidRDefault="00F67D15" w:rsidP="0005757F">
            <w:pPr>
              <w:pStyle w:val="Default"/>
              <w:spacing w:line="360" w:lineRule="auto"/>
            </w:pPr>
            <w:r>
              <w:t>CRI</w:t>
            </w:r>
          </w:p>
        </w:tc>
        <w:tc>
          <w:tcPr>
            <w:tcW w:w="4508" w:type="dxa"/>
          </w:tcPr>
          <w:p w:rsidR="00F67D15" w:rsidRDefault="00F67D15" w:rsidP="0005757F">
            <w:pPr>
              <w:pStyle w:val="Default"/>
              <w:spacing w:line="360" w:lineRule="auto"/>
            </w:pPr>
            <w:r>
              <w:t>80</w:t>
            </w:r>
          </w:p>
        </w:tc>
      </w:tr>
      <w:tr w:rsidR="009A7A68" w:rsidTr="009A7A68">
        <w:tc>
          <w:tcPr>
            <w:tcW w:w="4508" w:type="dxa"/>
          </w:tcPr>
          <w:p w:rsidR="009A7A68" w:rsidRDefault="00F67D15" w:rsidP="0005757F">
            <w:pPr>
              <w:pStyle w:val="Default"/>
              <w:spacing w:line="360" w:lineRule="auto"/>
            </w:pPr>
            <w:r>
              <w:t>Colour temperature</w:t>
            </w:r>
            <w:r w:rsidR="009B30F9">
              <w:t xml:space="preserve"> (K)</w:t>
            </w:r>
          </w:p>
        </w:tc>
        <w:tc>
          <w:tcPr>
            <w:tcW w:w="4508" w:type="dxa"/>
          </w:tcPr>
          <w:p w:rsidR="009A7A68" w:rsidRDefault="00F67D15" w:rsidP="0005757F">
            <w:pPr>
              <w:pStyle w:val="Default"/>
              <w:spacing w:line="360" w:lineRule="auto"/>
            </w:pPr>
            <w:r>
              <w:t>3000</w:t>
            </w:r>
          </w:p>
        </w:tc>
      </w:tr>
      <w:tr w:rsidR="009B30F9" w:rsidTr="009A7A68">
        <w:tc>
          <w:tcPr>
            <w:tcW w:w="4508" w:type="dxa"/>
          </w:tcPr>
          <w:p w:rsidR="009B30F9" w:rsidRDefault="009B30F9" w:rsidP="0005757F">
            <w:pPr>
              <w:pStyle w:val="Default"/>
              <w:spacing w:line="360" w:lineRule="auto"/>
            </w:pPr>
            <w:proofErr w:type="spellStart"/>
            <w:r>
              <w:t>Color</w:t>
            </w:r>
            <w:proofErr w:type="spellEnd"/>
          </w:p>
        </w:tc>
        <w:tc>
          <w:tcPr>
            <w:tcW w:w="4508" w:type="dxa"/>
          </w:tcPr>
          <w:p w:rsidR="009B30F9" w:rsidRDefault="009B30F9" w:rsidP="0005757F">
            <w:pPr>
              <w:pStyle w:val="Default"/>
              <w:spacing w:line="360" w:lineRule="auto"/>
            </w:pPr>
            <w:r>
              <w:t>Warm white</w:t>
            </w:r>
          </w:p>
        </w:tc>
      </w:tr>
      <w:tr w:rsidR="009B30F9" w:rsidTr="009A7A68">
        <w:tc>
          <w:tcPr>
            <w:tcW w:w="4508" w:type="dxa"/>
          </w:tcPr>
          <w:p w:rsidR="009B30F9" w:rsidRDefault="009B30F9" w:rsidP="0005757F">
            <w:pPr>
              <w:pStyle w:val="Default"/>
              <w:spacing w:line="360" w:lineRule="auto"/>
            </w:pPr>
            <w:r>
              <w:t>Lumen</w:t>
            </w:r>
          </w:p>
        </w:tc>
        <w:tc>
          <w:tcPr>
            <w:tcW w:w="4508" w:type="dxa"/>
          </w:tcPr>
          <w:p w:rsidR="009B30F9" w:rsidRDefault="009B30F9" w:rsidP="0005757F">
            <w:pPr>
              <w:pStyle w:val="Default"/>
              <w:spacing w:line="360" w:lineRule="auto"/>
            </w:pPr>
            <w:r>
              <w:t>4000</w:t>
            </w:r>
          </w:p>
        </w:tc>
      </w:tr>
    </w:tbl>
    <w:p w:rsidR="0005757F" w:rsidRDefault="009B30F9" w:rsidP="0005757F">
      <w:pPr>
        <w:pStyle w:val="Default"/>
        <w:spacing w:line="360" w:lineRule="auto"/>
      </w:pPr>
      <w:r>
        <w:t>Lumen Method Calculation</w:t>
      </w:r>
    </w:p>
    <w:tbl>
      <w:tblPr>
        <w:tblStyle w:val="TableGrid"/>
        <w:tblW w:w="0" w:type="auto"/>
        <w:tblLook w:val="04A0" w:firstRow="1" w:lastRow="0" w:firstColumn="1" w:lastColumn="0" w:noHBand="0" w:noVBand="1"/>
      </w:tblPr>
      <w:tblGrid>
        <w:gridCol w:w="4508"/>
        <w:gridCol w:w="4508"/>
      </w:tblGrid>
      <w:tr w:rsidR="009B30F9" w:rsidTr="009B30F9">
        <w:tc>
          <w:tcPr>
            <w:tcW w:w="4508" w:type="dxa"/>
          </w:tcPr>
          <w:p w:rsidR="009B30F9" w:rsidRDefault="009B30F9" w:rsidP="0005757F">
            <w:pPr>
              <w:pStyle w:val="Default"/>
              <w:spacing w:line="360" w:lineRule="auto"/>
            </w:pPr>
            <w:r>
              <w:t>Location of lighting</w:t>
            </w:r>
          </w:p>
        </w:tc>
        <w:tc>
          <w:tcPr>
            <w:tcW w:w="4508" w:type="dxa"/>
          </w:tcPr>
          <w:p w:rsidR="009B30F9" w:rsidRDefault="009B30F9" w:rsidP="0005757F">
            <w:pPr>
              <w:pStyle w:val="Default"/>
              <w:spacing w:line="360" w:lineRule="auto"/>
            </w:pPr>
            <w:r>
              <w:t>Private study rooms</w:t>
            </w:r>
            <w:r w:rsidR="00922931">
              <w:t xml:space="preserve"> on 2</w:t>
            </w:r>
            <w:r w:rsidR="00922931" w:rsidRPr="00922931">
              <w:rPr>
                <w:vertAlign w:val="superscript"/>
              </w:rPr>
              <w:t>nd</w:t>
            </w:r>
            <w:r w:rsidR="00922931">
              <w:t xml:space="preserve"> floor</w:t>
            </w:r>
          </w:p>
        </w:tc>
      </w:tr>
      <w:tr w:rsidR="009B30F9" w:rsidTr="009B30F9">
        <w:tc>
          <w:tcPr>
            <w:tcW w:w="4508" w:type="dxa"/>
          </w:tcPr>
          <w:p w:rsidR="009B30F9" w:rsidRDefault="009B30F9" w:rsidP="0005757F">
            <w:pPr>
              <w:pStyle w:val="Default"/>
              <w:spacing w:line="360" w:lineRule="auto"/>
            </w:pPr>
            <w:r>
              <w:lastRenderedPageBreak/>
              <w:t>Dimensions</w:t>
            </w:r>
          </w:p>
        </w:tc>
        <w:tc>
          <w:tcPr>
            <w:tcW w:w="4508" w:type="dxa"/>
          </w:tcPr>
          <w:p w:rsidR="009B30F9" w:rsidRDefault="00771A88" w:rsidP="0005757F">
            <w:pPr>
              <w:pStyle w:val="Default"/>
              <w:spacing w:line="360" w:lineRule="auto"/>
            </w:pPr>
            <w:r>
              <w:t>Length = 3</w:t>
            </w:r>
            <w:r w:rsidR="009B30F9">
              <w:t>m</w:t>
            </w:r>
          </w:p>
          <w:p w:rsidR="009B30F9" w:rsidRDefault="00771A88" w:rsidP="0005757F">
            <w:pPr>
              <w:pStyle w:val="Default"/>
              <w:spacing w:line="360" w:lineRule="auto"/>
            </w:pPr>
            <w:r>
              <w:t>Width = 3</w:t>
            </w:r>
            <w:r w:rsidR="009B30F9">
              <w:t>m</w:t>
            </w:r>
          </w:p>
          <w:p w:rsidR="009B30F9" w:rsidRDefault="009B30F9" w:rsidP="0005757F">
            <w:pPr>
              <w:pStyle w:val="Default"/>
              <w:spacing w:line="360" w:lineRule="auto"/>
            </w:pPr>
            <w:r>
              <w:t>Height of Ceiling = 3m</w:t>
            </w:r>
          </w:p>
        </w:tc>
      </w:tr>
      <w:tr w:rsidR="009B30F9" w:rsidTr="009B30F9">
        <w:tc>
          <w:tcPr>
            <w:tcW w:w="4508" w:type="dxa"/>
          </w:tcPr>
          <w:p w:rsidR="009B30F9" w:rsidRDefault="009B30F9" w:rsidP="0005757F">
            <w:pPr>
              <w:pStyle w:val="Default"/>
              <w:spacing w:line="360" w:lineRule="auto"/>
            </w:pPr>
            <w:r>
              <w:t>Floor area (A)</w:t>
            </w:r>
          </w:p>
        </w:tc>
        <w:tc>
          <w:tcPr>
            <w:tcW w:w="4508" w:type="dxa"/>
          </w:tcPr>
          <w:p w:rsidR="009B30F9" w:rsidRDefault="00771A88" w:rsidP="00771A88">
            <w:pPr>
              <w:pStyle w:val="Default"/>
              <w:spacing w:line="360" w:lineRule="auto"/>
            </w:pPr>
            <w:r>
              <w:t>3</w:t>
            </w:r>
            <w:r w:rsidR="009B30F9">
              <w:t>m</w:t>
            </w:r>
            <w:r>
              <w:t xml:space="preserve"> x 3</w:t>
            </w:r>
            <w:r w:rsidR="009B30F9">
              <w:t xml:space="preserve">m = </w:t>
            </w:r>
            <w:r>
              <w:t>9</w:t>
            </w:r>
            <w:r w:rsidR="009B30F9">
              <w:t>m</w:t>
            </w:r>
            <w:r w:rsidR="009B30F9" w:rsidRPr="009B30F9">
              <w:rPr>
                <w:vertAlign w:val="superscript"/>
              </w:rPr>
              <w:t>2</w:t>
            </w:r>
          </w:p>
        </w:tc>
      </w:tr>
      <w:tr w:rsidR="009B30F9" w:rsidTr="009B30F9">
        <w:tc>
          <w:tcPr>
            <w:tcW w:w="4508" w:type="dxa"/>
          </w:tcPr>
          <w:p w:rsidR="009B30F9" w:rsidRDefault="009B30F9" w:rsidP="0005757F">
            <w:pPr>
              <w:pStyle w:val="Default"/>
              <w:spacing w:line="360" w:lineRule="auto"/>
            </w:pPr>
            <w:r>
              <w:t>Lumen (lux)</w:t>
            </w:r>
          </w:p>
        </w:tc>
        <w:tc>
          <w:tcPr>
            <w:tcW w:w="4508" w:type="dxa"/>
          </w:tcPr>
          <w:p w:rsidR="009B30F9" w:rsidRDefault="009B30F9" w:rsidP="0005757F">
            <w:pPr>
              <w:pStyle w:val="Default"/>
              <w:spacing w:line="360" w:lineRule="auto"/>
            </w:pPr>
            <w:r>
              <w:t>3000 Lm</w:t>
            </w:r>
          </w:p>
        </w:tc>
      </w:tr>
      <w:tr w:rsidR="009B30F9" w:rsidTr="009B30F9">
        <w:tc>
          <w:tcPr>
            <w:tcW w:w="4508" w:type="dxa"/>
          </w:tcPr>
          <w:p w:rsidR="009B30F9" w:rsidRDefault="009B30F9" w:rsidP="0005757F">
            <w:pPr>
              <w:pStyle w:val="Default"/>
              <w:spacing w:line="360" w:lineRule="auto"/>
            </w:pPr>
            <w:r>
              <w:t>Height of work level</w:t>
            </w:r>
          </w:p>
        </w:tc>
        <w:tc>
          <w:tcPr>
            <w:tcW w:w="4508" w:type="dxa"/>
          </w:tcPr>
          <w:p w:rsidR="009B30F9" w:rsidRDefault="009B30F9" w:rsidP="0005757F">
            <w:pPr>
              <w:pStyle w:val="Default"/>
              <w:spacing w:line="360" w:lineRule="auto"/>
            </w:pPr>
            <w:r>
              <w:t>0.8</w:t>
            </w:r>
          </w:p>
        </w:tc>
      </w:tr>
      <w:tr w:rsidR="009B30F9" w:rsidTr="009B30F9">
        <w:tc>
          <w:tcPr>
            <w:tcW w:w="4508" w:type="dxa"/>
          </w:tcPr>
          <w:p w:rsidR="009B30F9" w:rsidRDefault="009B30F9" w:rsidP="0005757F">
            <w:pPr>
              <w:pStyle w:val="Default"/>
              <w:spacing w:line="360" w:lineRule="auto"/>
            </w:pPr>
            <w:r>
              <w:t>Height of luminaire</w:t>
            </w:r>
            <w:r w:rsidR="00E05500">
              <w:t xml:space="preserve"> (m)</w:t>
            </w:r>
          </w:p>
        </w:tc>
        <w:tc>
          <w:tcPr>
            <w:tcW w:w="4508" w:type="dxa"/>
          </w:tcPr>
          <w:p w:rsidR="009B30F9" w:rsidRDefault="00E05500" w:rsidP="0005757F">
            <w:pPr>
              <w:pStyle w:val="Default"/>
              <w:spacing w:line="360" w:lineRule="auto"/>
            </w:pPr>
            <w:r>
              <w:t>2.8</w:t>
            </w:r>
          </w:p>
        </w:tc>
      </w:tr>
      <w:tr w:rsidR="009B30F9" w:rsidTr="009B30F9">
        <w:tc>
          <w:tcPr>
            <w:tcW w:w="4508" w:type="dxa"/>
          </w:tcPr>
          <w:p w:rsidR="009B30F9" w:rsidRDefault="00E05500" w:rsidP="0005757F">
            <w:pPr>
              <w:pStyle w:val="Default"/>
              <w:spacing w:line="360" w:lineRule="auto"/>
            </w:pPr>
            <w:r>
              <w:t>Mounting height (</w:t>
            </w:r>
            <w:proofErr w:type="spellStart"/>
            <w:r>
              <w:t>Hm</w:t>
            </w:r>
            <w:proofErr w:type="spellEnd"/>
            <w:r>
              <w:t>)</w:t>
            </w:r>
          </w:p>
        </w:tc>
        <w:tc>
          <w:tcPr>
            <w:tcW w:w="4508" w:type="dxa"/>
          </w:tcPr>
          <w:p w:rsidR="009B30F9" w:rsidRDefault="00E05500" w:rsidP="0005757F">
            <w:pPr>
              <w:pStyle w:val="Default"/>
              <w:spacing w:line="360" w:lineRule="auto"/>
            </w:pPr>
            <w:r>
              <w:t>2.5</w:t>
            </w:r>
          </w:p>
        </w:tc>
      </w:tr>
      <w:tr w:rsidR="009B30F9" w:rsidTr="009B30F9">
        <w:tc>
          <w:tcPr>
            <w:tcW w:w="4508" w:type="dxa"/>
          </w:tcPr>
          <w:p w:rsidR="009B30F9" w:rsidRDefault="00E05500" w:rsidP="0005757F">
            <w:pPr>
              <w:pStyle w:val="Default"/>
              <w:spacing w:line="360" w:lineRule="auto"/>
            </w:pPr>
            <w:r>
              <w:t>Reflection factors</w:t>
            </w:r>
          </w:p>
        </w:tc>
        <w:tc>
          <w:tcPr>
            <w:tcW w:w="4508" w:type="dxa"/>
          </w:tcPr>
          <w:p w:rsidR="009B30F9" w:rsidRDefault="00E05500" w:rsidP="0005757F">
            <w:pPr>
              <w:pStyle w:val="Default"/>
              <w:spacing w:line="360" w:lineRule="auto"/>
            </w:pPr>
            <w:r>
              <w:t>Ceiling = 0.7</w:t>
            </w:r>
          </w:p>
          <w:p w:rsidR="00E05500" w:rsidRDefault="00E05500" w:rsidP="0005757F">
            <w:pPr>
              <w:pStyle w:val="Default"/>
              <w:spacing w:line="360" w:lineRule="auto"/>
            </w:pPr>
            <w:r>
              <w:t>Wall = 0.5</w:t>
            </w:r>
          </w:p>
          <w:p w:rsidR="00E05500" w:rsidRDefault="00E05500" w:rsidP="0005757F">
            <w:pPr>
              <w:pStyle w:val="Default"/>
              <w:spacing w:line="360" w:lineRule="auto"/>
            </w:pPr>
            <w:r>
              <w:t>Floor = 0.2</w:t>
            </w:r>
          </w:p>
        </w:tc>
      </w:tr>
      <w:tr w:rsidR="009B30F9" w:rsidTr="009B30F9">
        <w:tc>
          <w:tcPr>
            <w:tcW w:w="4508" w:type="dxa"/>
          </w:tcPr>
          <w:p w:rsidR="009B30F9" w:rsidRDefault="00E05500" w:rsidP="0005757F">
            <w:pPr>
              <w:pStyle w:val="Default"/>
              <w:spacing w:line="360" w:lineRule="auto"/>
            </w:pPr>
            <w:r>
              <w:t>Room index / RI (K)</w:t>
            </w:r>
          </w:p>
        </w:tc>
        <w:tc>
          <w:tcPr>
            <w:tcW w:w="4508" w:type="dxa"/>
          </w:tcPr>
          <w:p w:rsidR="00ED12DF" w:rsidRPr="00ED12DF" w:rsidRDefault="002837D3" w:rsidP="00E05500">
            <w:pPr>
              <w:pStyle w:val="Default"/>
              <w:spacing w:line="360" w:lineRule="auto"/>
            </w:pPr>
            <m:oMathPara>
              <m:oMath>
                <m:f>
                  <m:fPr>
                    <m:ctrlPr>
                      <w:rPr>
                        <w:rFonts w:ascii="Cambria Math" w:hAnsi="Cambria Math"/>
                        <w:i/>
                      </w:rPr>
                    </m:ctrlPr>
                  </m:fPr>
                  <m:num>
                    <m:r>
                      <w:rPr>
                        <w:rFonts w:ascii="Cambria Math" w:hAnsi="Cambria Math"/>
                      </w:rPr>
                      <m:t>3 x 3</m:t>
                    </m:r>
                  </m:num>
                  <m:den>
                    <m:d>
                      <m:dPr>
                        <m:ctrlPr>
                          <w:rPr>
                            <w:rFonts w:ascii="Cambria Math" w:hAnsi="Cambria Math"/>
                            <w:i/>
                          </w:rPr>
                        </m:ctrlPr>
                      </m:dPr>
                      <m:e>
                        <m:r>
                          <w:rPr>
                            <w:rFonts w:ascii="Cambria Math" w:hAnsi="Cambria Math"/>
                          </w:rPr>
                          <m:t>3+3</m:t>
                        </m:r>
                      </m:e>
                    </m:d>
                    <m:r>
                      <w:rPr>
                        <w:rFonts w:ascii="Cambria Math" w:hAnsi="Cambria Math"/>
                      </w:rPr>
                      <m:t xml:space="preserve"> x 2.5</m:t>
                    </m:r>
                  </m:den>
                </m:f>
              </m:oMath>
            </m:oMathPara>
          </w:p>
          <w:p w:rsidR="00ED12DF" w:rsidRPr="00ED12DF" w:rsidRDefault="00771A88" w:rsidP="00E05500">
            <w:pPr>
              <w:pStyle w:val="Default"/>
              <w:spacing w:line="360" w:lineRule="auto"/>
            </w:pPr>
            <w:r>
              <w:t>=0.6</w:t>
            </w:r>
          </w:p>
        </w:tc>
      </w:tr>
      <w:tr w:rsidR="009B30F9" w:rsidTr="009B30F9">
        <w:tc>
          <w:tcPr>
            <w:tcW w:w="4508" w:type="dxa"/>
          </w:tcPr>
          <w:p w:rsidR="009B30F9" w:rsidRDefault="00ED12DF" w:rsidP="0005757F">
            <w:pPr>
              <w:pStyle w:val="Default"/>
              <w:spacing w:line="360" w:lineRule="auto"/>
            </w:pPr>
            <w:r>
              <w:t>Utilisation factor (UF)</w:t>
            </w:r>
          </w:p>
        </w:tc>
        <w:tc>
          <w:tcPr>
            <w:tcW w:w="4508" w:type="dxa"/>
          </w:tcPr>
          <w:p w:rsidR="009B30F9" w:rsidRDefault="00ED12DF" w:rsidP="0005757F">
            <w:pPr>
              <w:pStyle w:val="Default"/>
              <w:spacing w:line="360" w:lineRule="auto"/>
            </w:pPr>
            <w:r>
              <w:t>0.5</w:t>
            </w:r>
          </w:p>
        </w:tc>
      </w:tr>
      <w:tr w:rsidR="009B30F9" w:rsidTr="009B30F9">
        <w:tc>
          <w:tcPr>
            <w:tcW w:w="4508" w:type="dxa"/>
          </w:tcPr>
          <w:p w:rsidR="009B30F9" w:rsidRDefault="00ED12DF" w:rsidP="0005757F">
            <w:pPr>
              <w:pStyle w:val="Default"/>
              <w:spacing w:line="360" w:lineRule="auto"/>
            </w:pPr>
            <w:r>
              <w:t>Maintenance factor (MF)</w:t>
            </w:r>
          </w:p>
        </w:tc>
        <w:tc>
          <w:tcPr>
            <w:tcW w:w="4508" w:type="dxa"/>
          </w:tcPr>
          <w:p w:rsidR="009B30F9" w:rsidRDefault="00ED12DF" w:rsidP="0005757F">
            <w:pPr>
              <w:pStyle w:val="Default"/>
              <w:spacing w:line="360" w:lineRule="auto"/>
            </w:pPr>
            <w:r>
              <w:t>0.8</w:t>
            </w:r>
          </w:p>
        </w:tc>
      </w:tr>
      <w:tr w:rsidR="00ED12DF" w:rsidTr="009B30F9">
        <w:tc>
          <w:tcPr>
            <w:tcW w:w="4508" w:type="dxa"/>
          </w:tcPr>
          <w:p w:rsidR="00ED12DF" w:rsidRDefault="00ED12DF" w:rsidP="0005757F">
            <w:pPr>
              <w:pStyle w:val="Default"/>
              <w:spacing w:line="360" w:lineRule="auto"/>
            </w:pPr>
            <w:r>
              <w:t>Standard illuminance given by MS1525</w:t>
            </w:r>
          </w:p>
        </w:tc>
        <w:tc>
          <w:tcPr>
            <w:tcW w:w="4508" w:type="dxa"/>
          </w:tcPr>
          <w:p w:rsidR="00ED12DF" w:rsidRDefault="00ED12DF" w:rsidP="0005757F">
            <w:pPr>
              <w:pStyle w:val="Default"/>
              <w:spacing w:line="360" w:lineRule="auto"/>
            </w:pPr>
            <w:r>
              <w:t>300</w:t>
            </w:r>
          </w:p>
        </w:tc>
      </w:tr>
      <w:tr w:rsidR="00ED12DF" w:rsidTr="009B30F9">
        <w:tc>
          <w:tcPr>
            <w:tcW w:w="4508" w:type="dxa"/>
          </w:tcPr>
          <w:p w:rsidR="00ED12DF" w:rsidRDefault="00ED12DF" w:rsidP="0005757F">
            <w:pPr>
              <w:pStyle w:val="Default"/>
              <w:spacing w:line="360" w:lineRule="auto"/>
            </w:pPr>
            <w:r>
              <w:t>Number of lights needed</w:t>
            </w:r>
          </w:p>
        </w:tc>
        <w:tc>
          <w:tcPr>
            <w:tcW w:w="4508" w:type="dxa"/>
          </w:tcPr>
          <w:p w:rsidR="00ED12DF" w:rsidRPr="00ED12DF" w:rsidRDefault="00ED12DF" w:rsidP="00ED12DF">
            <w:pPr>
              <w:pStyle w:val="Default"/>
              <w:spacing w:line="360" w:lineRule="auto"/>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E x A</m:t>
                    </m:r>
                  </m:num>
                  <m:den>
                    <m:r>
                      <w:rPr>
                        <w:rFonts w:ascii="Cambria Math" w:hAnsi="Cambria Math" w:cs="Cambria Math"/>
                      </w:rPr>
                      <m:t>F x UF x MF</m:t>
                    </m:r>
                  </m:den>
                </m:f>
                <m:r>
                  <w:rPr>
                    <w:rFonts w:ascii="Cambria Math" w:hAnsi="Cambria Math" w:cs="Cambria Math"/>
                  </w:rPr>
                  <m:t xml:space="preserve"> </m:t>
                </m:r>
              </m:oMath>
            </m:oMathPara>
          </w:p>
          <w:p w:rsidR="00ED12DF" w:rsidRPr="00ED12DF" w:rsidRDefault="00ED12DF" w:rsidP="00ED12DF">
            <w:pPr>
              <w:pStyle w:val="Default"/>
              <w:spacing w:line="360" w:lineRule="auto"/>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300 x 9</m:t>
                    </m:r>
                  </m:num>
                  <m:den>
                    <m:r>
                      <w:rPr>
                        <w:rFonts w:ascii="Cambria Math" w:hAnsi="Cambria Math" w:cs="Cambria Math"/>
                      </w:rPr>
                      <m:t>3000 x 0.5 x 0.8</m:t>
                    </m:r>
                  </m:den>
                </m:f>
              </m:oMath>
            </m:oMathPara>
          </w:p>
          <w:p w:rsidR="00ED12DF" w:rsidRPr="007F2697" w:rsidRDefault="00ED12DF" w:rsidP="00ED12DF">
            <w:pPr>
              <w:pStyle w:val="Default"/>
              <w:spacing w:line="360" w:lineRule="auto"/>
            </w:pPr>
            <m:oMathPara>
              <m:oMath>
                <m:r>
                  <w:rPr>
                    <w:rFonts w:ascii="Cambria Math" w:hAnsi="Cambria Math" w:cs="Cambria Math"/>
                  </w:rPr>
                  <m:t>N</m:t>
                </m:r>
                <m:r>
                  <m:rPr>
                    <m:sty m:val="p"/>
                  </m:rPr>
                  <w:rPr>
                    <w:rFonts w:ascii="Cambria Math" w:hAnsi="Cambria Math" w:cs="Cambria Math"/>
                  </w:rPr>
                  <m:t>=2.25</m:t>
                </m:r>
              </m:oMath>
            </m:oMathPara>
          </w:p>
          <w:p w:rsidR="007F2697" w:rsidRDefault="007F2697" w:rsidP="00ED12DF">
            <w:pPr>
              <w:pStyle w:val="Default"/>
              <w:spacing w:line="360" w:lineRule="auto"/>
            </w:pPr>
            <m:oMathPara>
              <m:oMath>
                <m:r>
                  <w:rPr>
                    <w:rFonts w:ascii="Cambria Math" w:hAnsi="Cambria Math" w:cs="Cambria Math"/>
                  </w:rPr>
                  <m:t>N</m:t>
                </m:r>
                <m:r>
                  <m:rPr>
                    <m:sty m:val="p"/>
                  </m:rPr>
                  <w:rPr>
                    <w:rFonts w:ascii="Cambria Math" w:hAnsi="Cambria Math" w:cs="Cambria Math"/>
                  </w:rPr>
                  <m:t>=3</m:t>
                </m:r>
              </m:oMath>
            </m:oMathPara>
          </w:p>
        </w:tc>
      </w:tr>
      <w:tr w:rsidR="007F2697" w:rsidTr="009B30F9">
        <w:tc>
          <w:tcPr>
            <w:tcW w:w="4508" w:type="dxa"/>
          </w:tcPr>
          <w:p w:rsidR="007F2697" w:rsidRDefault="007F2697" w:rsidP="0005757F">
            <w:pPr>
              <w:pStyle w:val="Default"/>
              <w:spacing w:line="360" w:lineRule="auto"/>
            </w:pPr>
            <w:r>
              <w:t>Spacing to Height Ratio (SHR)</w:t>
            </w:r>
          </w:p>
        </w:tc>
        <w:tc>
          <w:tcPr>
            <w:tcW w:w="4508" w:type="dxa"/>
          </w:tcPr>
          <w:p w:rsidR="007F2697" w:rsidRPr="007F2697" w:rsidRDefault="000A11A0" w:rsidP="007F2697">
            <w:pPr>
              <w:pStyle w:val="Default"/>
              <w:spacing w:line="360" w:lineRule="auto"/>
              <w:rPr>
                <w:rFonts w:eastAsia="Yu Mincho"/>
              </w:rPr>
            </w:pPr>
            <m:oMathPara>
              <m:oMath>
                <m:r>
                  <m:rPr>
                    <m:sty m:val="p"/>
                  </m:rPr>
                  <w:rPr>
                    <w:rFonts w:ascii="Cambria Math" w:eastAsia="Yu Mincho" w:hAnsi="Cambria Math" w:cs="Cambria Math"/>
                  </w:rPr>
                  <m:t>SHR=</m:t>
                </m:r>
                <m:f>
                  <m:fPr>
                    <m:ctrlPr>
                      <w:rPr>
                        <w:rFonts w:ascii="Cambria Math" w:eastAsia="Yu Mincho" w:hAnsi="Cambria Math" w:cs="Cambria Math"/>
                      </w:rPr>
                    </m:ctrlPr>
                  </m:fPr>
                  <m:num>
                    <m:r>
                      <w:rPr>
                        <w:rFonts w:ascii="Cambria Math" w:eastAsia="Yu Mincho" w:hAnsi="Cambria Math" w:cs="Cambria Math"/>
                      </w:rPr>
                      <m:t>1</m:t>
                    </m:r>
                  </m:num>
                  <m:den>
                    <m:r>
                      <w:rPr>
                        <w:rFonts w:ascii="Cambria Math" w:eastAsia="Yu Mincho" w:hAnsi="Cambria Math" w:cs="Cambria Math"/>
                      </w:rPr>
                      <m:t>Hm</m:t>
                    </m:r>
                  </m:den>
                </m:f>
                <m:r>
                  <w:rPr>
                    <w:rFonts w:ascii="Cambria Math" w:eastAsia="Yu Mincho" w:hAnsi="Cambria Math" w:cs="Cambria Math"/>
                  </w:rPr>
                  <m:t xml:space="preserve">x </m:t>
                </m:r>
                <m:rad>
                  <m:radPr>
                    <m:degHide m:val="1"/>
                    <m:ctrlPr>
                      <w:rPr>
                        <w:rFonts w:ascii="Cambria Math" w:eastAsia="Yu Mincho" w:hAnsi="Cambria Math" w:cs="Cambria Math"/>
                        <w:i/>
                      </w:rPr>
                    </m:ctrlPr>
                  </m:radPr>
                  <m:deg/>
                  <m:e>
                    <m:f>
                      <m:fPr>
                        <m:ctrlPr>
                          <w:rPr>
                            <w:rFonts w:ascii="Cambria Math" w:eastAsia="Yu Mincho" w:hAnsi="Cambria Math" w:cs="Cambria Math"/>
                          </w:rPr>
                        </m:ctrlPr>
                      </m:fPr>
                      <m:num>
                        <m:r>
                          <w:rPr>
                            <w:rFonts w:ascii="Cambria Math" w:eastAsia="Yu Mincho" w:hAnsi="Cambria Math" w:cs="Cambria Math"/>
                          </w:rPr>
                          <m:t>A</m:t>
                        </m:r>
                      </m:num>
                      <m:den>
                        <m:r>
                          <w:rPr>
                            <w:rFonts w:ascii="Cambria Math" w:eastAsia="Yu Mincho" w:hAnsi="Cambria Math" w:cs="Cambria Math"/>
                          </w:rPr>
                          <m:t>N</m:t>
                        </m:r>
                      </m:den>
                    </m:f>
                  </m:e>
                </m:rad>
              </m:oMath>
            </m:oMathPara>
          </w:p>
          <w:p w:rsidR="007F2697" w:rsidRPr="007F2697" w:rsidRDefault="007F2697" w:rsidP="007F2697">
            <w:pPr>
              <w:pStyle w:val="Default"/>
              <w:spacing w:line="360" w:lineRule="auto"/>
              <w:rPr>
                <w:rFonts w:eastAsia="Yu Mincho"/>
              </w:rPr>
            </w:pPr>
            <m:oMathPara>
              <m:oMath>
                <m:r>
                  <m:rPr>
                    <m:sty m:val="p"/>
                  </m:rPr>
                  <w:rPr>
                    <w:rFonts w:ascii="Cambria Math" w:eastAsia="Yu Mincho" w:hAnsi="Cambria Math" w:cs="Cambria Math"/>
                  </w:rPr>
                  <m:t>=</m:t>
                </m:r>
                <m:f>
                  <m:fPr>
                    <m:ctrlPr>
                      <w:rPr>
                        <w:rFonts w:ascii="Cambria Math" w:eastAsia="Yu Mincho" w:hAnsi="Cambria Math" w:cs="Cambria Math"/>
                      </w:rPr>
                    </m:ctrlPr>
                  </m:fPr>
                  <m:num>
                    <m:r>
                      <w:rPr>
                        <w:rFonts w:ascii="Cambria Math" w:eastAsia="Yu Mincho" w:hAnsi="Cambria Math" w:cs="Cambria Math"/>
                      </w:rPr>
                      <m:t>1</m:t>
                    </m:r>
                  </m:num>
                  <m:den>
                    <m:r>
                      <w:rPr>
                        <w:rFonts w:ascii="Cambria Math" w:eastAsia="Yu Mincho" w:hAnsi="Cambria Math" w:cs="Cambria Math"/>
                      </w:rPr>
                      <m:t>2.5</m:t>
                    </m:r>
                  </m:den>
                </m:f>
                <m:r>
                  <w:rPr>
                    <w:rFonts w:ascii="Cambria Math" w:eastAsia="Yu Mincho" w:hAnsi="Cambria Math" w:cs="Cambria Math"/>
                  </w:rPr>
                  <m:t xml:space="preserve">x </m:t>
                </m:r>
                <m:rad>
                  <m:radPr>
                    <m:degHide m:val="1"/>
                    <m:ctrlPr>
                      <w:rPr>
                        <w:rFonts w:ascii="Cambria Math" w:eastAsia="Yu Mincho" w:hAnsi="Cambria Math" w:cs="Cambria Math"/>
                        <w:i/>
                      </w:rPr>
                    </m:ctrlPr>
                  </m:radPr>
                  <m:deg/>
                  <m:e>
                    <m:f>
                      <m:fPr>
                        <m:ctrlPr>
                          <w:rPr>
                            <w:rFonts w:ascii="Cambria Math" w:eastAsia="Yu Mincho" w:hAnsi="Cambria Math" w:cs="Cambria Math"/>
                          </w:rPr>
                        </m:ctrlPr>
                      </m:fPr>
                      <m:num>
                        <m:r>
                          <w:rPr>
                            <w:rFonts w:ascii="Cambria Math" w:eastAsia="Yu Mincho" w:hAnsi="Cambria Math" w:cs="Cambria Math"/>
                          </w:rPr>
                          <m:t>9</m:t>
                        </m:r>
                      </m:num>
                      <m:den>
                        <m:r>
                          <w:rPr>
                            <w:rFonts w:ascii="Cambria Math" w:eastAsia="Yu Mincho" w:hAnsi="Cambria Math" w:cs="Cambria Math"/>
                          </w:rPr>
                          <m:t>3</m:t>
                        </m:r>
                      </m:den>
                    </m:f>
                  </m:e>
                </m:rad>
              </m:oMath>
            </m:oMathPara>
          </w:p>
          <w:p w:rsidR="007F2697" w:rsidRPr="000A11A0" w:rsidRDefault="007F2697" w:rsidP="007F2697">
            <w:pPr>
              <w:pStyle w:val="Default"/>
              <w:spacing w:line="360" w:lineRule="auto"/>
              <w:rPr>
                <w:rFonts w:eastAsia="Yu Mincho"/>
              </w:rPr>
            </w:pPr>
            <m:oMathPara>
              <m:oMath>
                <m:r>
                  <m:rPr>
                    <m:sty m:val="p"/>
                  </m:rPr>
                  <w:rPr>
                    <w:rFonts w:ascii="Cambria Math" w:eastAsia="Yu Mincho" w:hAnsi="Cambria Math" w:cs="Cambria Math"/>
                  </w:rPr>
                  <m:t>=0.69</m:t>
                </m:r>
              </m:oMath>
            </m:oMathPara>
          </w:p>
          <w:p w:rsidR="000A11A0" w:rsidRPr="000A11A0" w:rsidRDefault="000A11A0" w:rsidP="000A11A0">
            <w:pPr>
              <w:pStyle w:val="Default"/>
              <w:spacing w:line="360" w:lineRule="auto"/>
              <w:rPr>
                <w:rFonts w:eastAsia="Yu Mincho"/>
              </w:rPr>
            </w:pPr>
            <m:oMathPara>
              <m:oMath>
                <m:r>
                  <m:rPr>
                    <m:sty m:val="p"/>
                  </m:rPr>
                  <w:rPr>
                    <w:rFonts w:ascii="Cambria Math" w:eastAsia="Yu Mincho" w:hAnsi="Cambria Math" w:cs="Cambria Math"/>
                  </w:rPr>
                  <m:t>SHR=</m:t>
                </m:r>
                <m:f>
                  <m:fPr>
                    <m:ctrlPr>
                      <w:rPr>
                        <w:rFonts w:ascii="Cambria Math" w:eastAsia="Yu Mincho" w:hAnsi="Cambria Math" w:cs="Cambria Math"/>
                      </w:rPr>
                    </m:ctrlPr>
                  </m:fPr>
                  <m:num>
                    <m:r>
                      <w:rPr>
                        <w:rFonts w:ascii="Cambria Math" w:eastAsia="Yu Mincho" w:hAnsi="Cambria Math" w:cs="Cambria Math"/>
                      </w:rPr>
                      <m:t>s</m:t>
                    </m:r>
                  </m:num>
                  <m:den>
                    <m:r>
                      <w:rPr>
                        <w:rFonts w:ascii="Cambria Math" w:eastAsia="Yu Mincho" w:hAnsi="Cambria Math" w:cs="Cambria Math"/>
                      </w:rPr>
                      <m:t>2.5</m:t>
                    </m:r>
                  </m:den>
                </m:f>
                <m:r>
                  <w:rPr>
                    <w:rFonts w:ascii="Cambria Math" w:eastAsia="Yu Mincho" w:hAnsi="Cambria Math" w:cs="Cambria Math"/>
                  </w:rPr>
                  <m:t>=0.69</m:t>
                </m:r>
              </m:oMath>
            </m:oMathPara>
          </w:p>
          <w:p w:rsidR="000A11A0" w:rsidRPr="000A11A0" w:rsidRDefault="000A11A0" w:rsidP="000A11A0">
            <w:pPr>
              <w:pStyle w:val="Default"/>
              <w:spacing w:line="360" w:lineRule="auto"/>
              <w:rPr>
                <w:rFonts w:eastAsia="Yu Mincho"/>
              </w:rPr>
            </w:pPr>
            <m:oMathPara>
              <m:oMath>
                <m:r>
                  <m:rPr>
                    <m:sty m:val="p"/>
                  </m:rPr>
                  <w:rPr>
                    <w:rFonts w:ascii="Cambria Math" w:eastAsia="Yu Mincho" w:hAnsi="Cambria Math" w:cs="Cambria Math"/>
                  </w:rPr>
                  <m:t>S=2.5 x 0.69=1.725</m:t>
                </m:r>
              </m:oMath>
            </m:oMathPara>
          </w:p>
        </w:tc>
      </w:tr>
      <w:tr w:rsidR="007F2697" w:rsidTr="009B30F9">
        <w:tc>
          <w:tcPr>
            <w:tcW w:w="4508" w:type="dxa"/>
          </w:tcPr>
          <w:p w:rsidR="007F2697" w:rsidRDefault="000A11A0" w:rsidP="0005757F">
            <w:pPr>
              <w:pStyle w:val="Default"/>
              <w:spacing w:line="360" w:lineRule="auto"/>
            </w:pPr>
            <w:r>
              <w:t>Fitting layout (m)</w:t>
            </w:r>
          </w:p>
        </w:tc>
        <w:tc>
          <w:tcPr>
            <w:tcW w:w="4508" w:type="dxa"/>
          </w:tcPr>
          <w:p w:rsidR="000A11A0" w:rsidRDefault="000A11A0" w:rsidP="00ED12DF">
            <w:pPr>
              <w:pStyle w:val="Default"/>
              <w:spacing w:line="360" w:lineRule="auto"/>
              <w:rPr>
                <w:rFonts w:eastAsia="Yu Mincho"/>
              </w:rPr>
            </w:pPr>
            <w:r>
              <w:rPr>
                <w:rFonts w:eastAsia="Yu Mincho"/>
              </w:rPr>
              <w:t>Fittings required along a 3m wall, 3/1.725 = 1.74</w:t>
            </w:r>
          </w:p>
          <w:p w:rsidR="000A11A0" w:rsidRDefault="000A11A0" w:rsidP="00ED12DF">
            <w:pPr>
              <w:pStyle w:val="Default"/>
              <w:spacing w:line="360" w:lineRule="auto"/>
              <w:rPr>
                <w:rFonts w:eastAsia="Yu Mincho"/>
              </w:rPr>
            </w:pPr>
            <w:r>
              <w:rPr>
                <w:rFonts w:eastAsia="Yu Mincho"/>
              </w:rPr>
              <w:lastRenderedPageBreak/>
              <w:t>= 2 rows</w:t>
            </w:r>
          </w:p>
          <w:p w:rsidR="000A11A0" w:rsidRDefault="000A11A0" w:rsidP="00ED12DF">
            <w:pPr>
              <w:pStyle w:val="Default"/>
              <w:spacing w:line="360" w:lineRule="auto"/>
              <w:rPr>
                <w:rFonts w:eastAsia="Yu Mincho"/>
              </w:rPr>
            </w:pPr>
            <w:r>
              <w:rPr>
                <w:rFonts w:eastAsia="Yu Mincho"/>
              </w:rPr>
              <w:t xml:space="preserve">Hence, </w:t>
            </w:r>
            <w:r w:rsidR="00205872">
              <w:rPr>
                <w:rFonts w:eastAsia="Yu Mincho"/>
              </w:rPr>
              <w:t>approximately 2 x 3 = 6 luminaires required</w:t>
            </w:r>
          </w:p>
          <w:p w:rsidR="00205872" w:rsidRDefault="00205872" w:rsidP="00ED12DF">
            <w:pPr>
              <w:pStyle w:val="Default"/>
              <w:spacing w:line="360" w:lineRule="auto"/>
              <w:rPr>
                <w:rFonts w:eastAsia="Yu Mincho"/>
              </w:rPr>
            </w:pPr>
            <w:r>
              <w:rPr>
                <w:rFonts w:eastAsia="Yu Mincho"/>
              </w:rPr>
              <w:t>Spacing along 3m wall</w:t>
            </w:r>
          </w:p>
          <w:p w:rsidR="00205872" w:rsidRDefault="00205872" w:rsidP="00ED12DF">
            <w:pPr>
              <w:pStyle w:val="Default"/>
              <w:spacing w:line="360" w:lineRule="auto"/>
              <w:rPr>
                <w:rFonts w:eastAsia="Yu Mincho"/>
              </w:rPr>
            </w:pPr>
            <w:r>
              <w:rPr>
                <w:rFonts w:eastAsia="Yu Mincho"/>
              </w:rPr>
              <w:t>3/2 rows</w:t>
            </w:r>
          </w:p>
          <w:p w:rsidR="00205872" w:rsidRDefault="00205872" w:rsidP="00ED12DF">
            <w:pPr>
              <w:pStyle w:val="Default"/>
              <w:spacing w:line="360" w:lineRule="auto"/>
              <w:rPr>
                <w:rFonts w:eastAsia="Yu Mincho"/>
              </w:rPr>
            </w:pPr>
            <w:r>
              <w:rPr>
                <w:rFonts w:eastAsia="Yu Mincho"/>
              </w:rPr>
              <w:t>=1.5</w:t>
            </w:r>
            <w:r w:rsidR="003C4094">
              <w:rPr>
                <w:rFonts w:eastAsia="Yu Mincho"/>
              </w:rPr>
              <w:t>m</w:t>
            </w:r>
          </w:p>
          <w:p w:rsidR="00205872" w:rsidRDefault="00205872" w:rsidP="00ED12DF">
            <w:pPr>
              <w:pStyle w:val="Default"/>
              <w:spacing w:line="360" w:lineRule="auto"/>
              <w:rPr>
                <w:rFonts w:eastAsia="Yu Mincho"/>
              </w:rPr>
            </w:pPr>
            <w:r>
              <w:rPr>
                <w:rFonts w:eastAsia="Yu Mincho"/>
              </w:rPr>
              <w:t>Half spacing = 0.75</w:t>
            </w:r>
            <w:r w:rsidR="003C4094">
              <w:rPr>
                <w:rFonts w:eastAsia="Yu Mincho"/>
              </w:rPr>
              <w:t>m</w:t>
            </w:r>
          </w:p>
        </w:tc>
      </w:tr>
    </w:tbl>
    <w:p w:rsidR="009B30F9" w:rsidRDefault="009B30F9" w:rsidP="0005757F">
      <w:pPr>
        <w:pStyle w:val="Default"/>
        <w:spacing w:line="360" w:lineRule="auto"/>
      </w:pPr>
    </w:p>
    <w:p w:rsidR="00A117C8" w:rsidRDefault="00A117C8" w:rsidP="0005757F">
      <w:pPr>
        <w:pStyle w:val="Default"/>
        <w:spacing w:line="360" w:lineRule="auto"/>
      </w:pPr>
      <w:r>
        <w:t>Fitting layout</w:t>
      </w:r>
    </w:p>
    <w:p w:rsidR="00A117C8" w:rsidRDefault="00A117C8" w:rsidP="00A117C8">
      <w:pPr>
        <w:pStyle w:val="Default"/>
        <w:spacing w:line="360" w:lineRule="auto"/>
        <w:jc w:val="center"/>
      </w:pPr>
      <w:r w:rsidRPr="00A117C8">
        <w:rPr>
          <w:noProof/>
        </w:rPr>
        <w:drawing>
          <wp:inline distT="0" distB="0" distL="0" distR="0">
            <wp:extent cx="2520000" cy="3382524"/>
            <wp:effectExtent l="0" t="0" r="0" b="8890"/>
            <wp:docPr id="5" name="Picture 5" descr="C:\Users\User\Desktop\b sc 2 proj2\studio 5 movel - bsc 2f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 sc 2 proj2\studio 5 movel - bsc 2fCd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3382524"/>
                    </a:xfrm>
                    <a:prstGeom prst="rect">
                      <a:avLst/>
                    </a:prstGeom>
                    <a:noFill/>
                    <a:ln>
                      <a:noFill/>
                    </a:ln>
                  </pic:spPr>
                </pic:pic>
              </a:graphicData>
            </a:graphic>
          </wp:inline>
        </w:drawing>
      </w:r>
    </w:p>
    <w:p w:rsidR="00A117C8" w:rsidRDefault="00A117C8" w:rsidP="00A117C8">
      <w:pPr>
        <w:pStyle w:val="Default"/>
        <w:spacing w:line="360" w:lineRule="auto"/>
      </w:pPr>
      <w:r>
        <w:t>Conclusion</w:t>
      </w:r>
    </w:p>
    <w:p w:rsidR="00A117C8" w:rsidRDefault="00A117C8" w:rsidP="00A117C8">
      <w:pPr>
        <w:pStyle w:val="Default"/>
        <w:spacing w:line="360" w:lineRule="auto"/>
      </w:pPr>
      <w:r>
        <w:t>6 LED downlights are used to illuminate a single private study room to achieve a minimum of 300lux in regards to MS1525. With good lighting, users can do their work and study in a well-lit environment.</w:t>
      </w:r>
    </w:p>
    <w:p w:rsidR="00A117C8" w:rsidRDefault="00A117C8" w:rsidP="00A117C8">
      <w:pPr>
        <w:pStyle w:val="Default"/>
        <w:numPr>
          <w:ilvl w:val="1"/>
          <w:numId w:val="4"/>
        </w:numPr>
        <w:spacing w:line="360" w:lineRule="auto"/>
      </w:pPr>
      <w:r>
        <w:t>PSALI (Public Reading Space)</w:t>
      </w:r>
    </w:p>
    <w:p w:rsidR="00A117C8" w:rsidRDefault="00922931" w:rsidP="00922931">
      <w:pPr>
        <w:pStyle w:val="Default"/>
        <w:spacing w:line="360" w:lineRule="auto"/>
        <w:jc w:val="center"/>
      </w:pPr>
      <w:r w:rsidRPr="00922931">
        <w:rPr>
          <w:noProof/>
        </w:rPr>
        <w:lastRenderedPageBreak/>
        <w:drawing>
          <wp:inline distT="0" distB="0" distL="0" distR="0">
            <wp:extent cx="2520000" cy="3369348"/>
            <wp:effectExtent l="0" t="0" r="0" b="2540"/>
            <wp:docPr id="6" name="Picture 6" descr="C:\Users\User\Desktop\b sc 2 proj2\studio 5 movel - bsc 1fCs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 sc 2 proj2\studio 5 movel - bsc 1fCsnj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3369348"/>
                    </a:xfrm>
                    <a:prstGeom prst="rect">
                      <a:avLst/>
                    </a:prstGeom>
                    <a:noFill/>
                    <a:ln>
                      <a:noFill/>
                    </a:ln>
                  </pic:spPr>
                </pic:pic>
              </a:graphicData>
            </a:graphic>
          </wp:inline>
        </w:drawing>
      </w:r>
    </w:p>
    <w:p w:rsidR="00922931" w:rsidRDefault="00922931" w:rsidP="00922931">
      <w:pPr>
        <w:pStyle w:val="Default"/>
        <w:spacing w:line="360" w:lineRule="auto"/>
        <w:jc w:val="center"/>
      </w:pPr>
      <w:r>
        <w:t>Public Reading Space (1</w:t>
      </w:r>
      <w:r w:rsidRPr="00922931">
        <w:rPr>
          <w:vertAlign w:val="superscript"/>
        </w:rPr>
        <w:t>st</w:t>
      </w:r>
      <w:r>
        <w:t xml:space="preserve"> floor)</w:t>
      </w:r>
    </w:p>
    <w:p w:rsidR="00922931" w:rsidRDefault="00922931" w:rsidP="00922931">
      <w:pPr>
        <w:pStyle w:val="Default"/>
        <w:spacing w:line="360" w:lineRule="auto"/>
      </w:pPr>
      <w:r>
        <w:t>Based on MS 1525, the minimum lighting level for a reading space is at 300lux.</w:t>
      </w:r>
    </w:p>
    <w:p w:rsidR="00922931" w:rsidRDefault="00922931" w:rsidP="00922931">
      <w:pPr>
        <w:pStyle w:val="Default"/>
        <w:spacing w:line="360" w:lineRule="auto"/>
      </w:pPr>
      <w:r>
        <w:t>Type of lighting used:</w:t>
      </w:r>
    </w:p>
    <w:tbl>
      <w:tblPr>
        <w:tblStyle w:val="TableGrid"/>
        <w:tblW w:w="0" w:type="auto"/>
        <w:tblLook w:val="04A0" w:firstRow="1" w:lastRow="0" w:firstColumn="1" w:lastColumn="0" w:noHBand="0" w:noVBand="1"/>
      </w:tblPr>
      <w:tblGrid>
        <w:gridCol w:w="4508"/>
        <w:gridCol w:w="4508"/>
      </w:tblGrid>
      <w:tr w:rsidR="00922931" w:rsidTr="002837D3">
        <w:tc>
          <w:tcPr>
            <w:tcW w:w="4508" w:type="dxa"/>
          </w:tcPr>
          <w:p w:rsidR="00922931" w:rsidRDefault="00922931" w:rsidP="002837D3">
            <w:pPr>
              <w:pStyle w:val="Default"/>
              <w:spacing w:line="360" w:lineRule="auto"/>
            </w:pPr>
            <w:r>
              <w:t>Type of fixture</w:t>
            </w:r>
          </w:p>
        </w:tc>
        <w:tc>
          <w:tcPr>
            <w:tcW w:w="4508" w:type="dxa"/>
          </w:tcPr>
          <w:p w:rsidR="00922931" w:rsidRDefault="00922931" w:rsidP="002837D3">
            <w:pPr>
              <w:pStyle w:val="Default"/>
              <w:spacing w:line="360" w:lineRule="auto"/>
            </w:pPr>
            <w:r>
              <w:t>LED Downlight</w:t>
            </w:r>
          </w:p>
        </w:tc>
      </w:tr>
      <w:tr w:rsidR="00922931" w:rsidTr="002837D3">
        <w:tc>
          <w:tcPr>
            <w:tcW w:w="4508" w:type="dxa"/>
          </w:tcPr>
          <w:p w:rsidR="00922931" w:rsidRDefault="00922931" w:rsidP="002837D3">
            <w:pPr>
              <w:pStyle w:val="Default"/>
              <w:spacing w:line="360" w:lineRule="auto"/>
            </w:pPr>
            <w:r>
              <w:t>Type of light bulb</w:t>
            </w:r>
          </w:p>
        </w:tc>
        <w:tc>
          <w:tcPr>
            <w:tcW w:w="4508" w:type="dxa"/>
          </w:tcPr>
          <w:p w:rsidR="00922931" w:rsidRDefault="00922931" w:rsidP="002837D3">
            <w:pPr>
              <w:pStyle w:val="Default"/>
              <w:spacing w:line="360" w:lineRule="auto"/>
            </w:pPr>
            <w:r w:rsidRPr="00922931">
              <w:rPr>
                <w:noProof/>
              </w:rPr>
              <w:drawing>
                <wp:inline distT="0" distB="0" distL="0" distR="0" wp14:anchorId="6F2E3A81" wp14:editId="5B876C4F">
                  <wp:extent cx="1399378" cy="1142075"/>
                  <wp:effectExtent l="0" t="0" r="0" b="1270"/>
                  <wp:docPr id="15" name="Picture 15" descr="C:\Users\User\Downloads\LP_CF_ST420B_EU-CLP-en_E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LP_CF_ST420B_EU-CLP-en_EG-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0938" cy="1151509"/>
                          </a:xfrm>
                          <a:prstGeom prst="rect">
                            <a:avLst/>
                          </a:prstGeom>
                          <a:noFill/>
                          <a:ln>
                            <a:noFill/>
                          </a:ln>
                        </pic:spPr>
                      </pic:pic>
                    </a:graphicData>
                  </a:graphic>
                </wp:inline>
              </w:drawing>
            </w:r>
          </w:p>
        </w:tc>
      </w:tr>
      <w:tr w:rsidR="00922931" w:rsidTr="002837D3">
        <w:tc>
          <w:tcPr>
            <w:tcW w:w="4508" w:type="dxa"/>
          </w:tcPr>
          <w:p w:rsidR="00922931" w:rsidRDefault="00922931" w:rsidP="002837D3">
            <w:pPr>
              <w:pStyle w:val="Default"/>
              <w:spacing w:line="360" w:lineRule="auto"/>
            </w:pPr>
            <w:r>
              <w:t>Material of fixture</w:t>
            </w:r>
          </w:p>
        </w:tc>
        <w:tc>
          <w:tcPr>
            <w:tcW w:w="4508" w:type="dxa"/>
          </w:tcPr>
          <w:p w:rsidR="00922931" w:rsidRDefault="00922931" w:rsidP="002837D3">
            <w:pPr>
              <w:pStyle w:val="Default"/>
              <w:spacing w:line="360" w:lineRule="auto"/>
            </w:pPr>
            <w:r>
              <w:t>Aluminium</w:t>
            </w:r>
          </w:p>
        </w:tc>
      </w:tr>
      <w:tr w:rsidR="00922931" w:rsidTr="002837D3">
        <w:tc>
          <w:tcPr>
            <w:tcW w:w="4508" w:type="dxa"/>
          </w:tcPr>
          <w:p w:rsidR="00922931" w:rsidRDefault="00922931" w:rsidP="002837D3">
            <w:pPr>
              <w:pStyle w:val="Default"/>
              <w:spacing w:line="360" w:lineRule="auto"/>
            </w:pPr>
            <w:r>
              <w:t>Type</w:t>
            </w:r>
          </w:p>
        </w:tc>
        <w:tc>
          <w:tcPr>
            <w:tcW w:w="4508" w:type="dxa"/>
          </w:tcPr>
          <w:p w:rsidR="00922931" w:rsidRDefault="00922931" w:rsidP="00922931">
            <w:pPr>
              <w:pStyle w:val="Default"/>
              <w:spacing w:line="360" w:lineRule="auto"/>
            </w:pPr>
            <w:r>
              <w:t>ST422B (adjustable version)</w:t>
            </w:r>
          </w:p>
        </w:tc>
      </w:tr>
      <w:tr w:rsidR="00922931" w:rsidTr="002837D3">
        <w:tc>
          <w:tcPr>
            <w:tcW w:w="4508" w:type="dxa"/>
          </w:tcPr>
          <w:p w:rsidR="00922931" w:rsidRDefault="00922931" w:rsidP="002837D3">
            <w:pPr>
              <w:pStyle w:val="Default"/>
              <w:spacing w:line="360" w:lineRule="auto"/>
            </w:pPr>
            <w:r>
              <w:t>Median useful life</w:t>
            </w:r>
          </w:p>
        </w:tc>
        <w:tc>
          <w:tcPr>
            <w:tcW w:w="4508" w:type="dxa"/>
          </w:tcPr>
          <w:p w:rsidR="00922931" w:rsidRDefault="00922931" w:rsidP="002837D3">
            <w:pPr>
              <w:pStyle w:val="Default"/>
              <w:spacing w:line="360" w:lineRule="auto"/>
            </w:pPr>
            <w:r>
              <w:t>50000 hours</w:t>
            </w:r>
          </w:p>
        </w:tc>
      </w:tr>
      <w:tr w:rsidR="00922931" w:rsidTr="002837D3">
        <w:tc>
          <w:tcPr>
            <w:tcW w:w="4508" w:type="dxa"/>
          </w:tcPr>
          <w:p w:rsidR="00922931" w:rsidRDefault="00922931" w:rsidP="002837D3">
            <w:pPr>
              <w:pStyle w:val="Default"/>
              <w:spacing w:line="360" w:lineRule="auto"/>
            </w:pPr>
            <w:r>
              <w:t>Power</w:t>
            </w:r>
          </w:p>
        </w:tc>
        <w:tc>
          <w:tcPr>
            <w:tcW w:w="4508" w:type="dxa"/>
          </w:tcPr>
          <w:p w:rsidR="00922931" w:rsidRDefault="00922931" w:rsidP="002837D3">
            <w:pPr>
              <w:pStyle w:val="Default"/>
              <w:spacing w:line="360" w:lineRule="auto"/>
            </w:pPr>
            <w:r>
              <w:t>40</w:t>
            </w:r>
          </w:p>
        </w:tc>
      </w:tr>
      <w:tr w:rsidR="00922931" w:rsidTr="002837D3">
        <w:tc>
          <w:tcPr>
            <w:tcW w:w="4508" w:type="dxa"/>
          </w:tcPr>
          <w:p w:rsidR="00922931" w:rsidRDefault="00922931" w:rsidP="002837D3">
            <w:pPr>
              <w:pStyle w:val="Default"/>
              <w:spacing w:line="360" w:lineRule="auto"/>
            </w:pPr>
            <w:r>
              <w:t>CRI</w:t>
            </w:r>
          </w:p>
        </w:tc>
        <w:tc>
          <w:tcPr>
            <w:tcW w:w="4508" w:type="dxa"/>
          </w:tcPr>
          <w:p w:rsidR="00922931" w:rsidRDefault="00922931" w:rsidP="002837D3">
            <w:pPr>
              <w:pStyle w:val="Default"/>
              <w:spacing w:line="360" w:lineRule="auto"/>
            </w:pPr>
            <w:r>
              <w:t>80</w:t>
            </w:r>
          </w:p>
        </w:tc>
      </w:tr>
      <w:tr w:rsidR="00922931" w:rsidTr="002837D3">
        <w:tc>
          <w:tcPr>
            <w:tcW w:w="4508" w:type="dxa"/>
          </w:tcPr>
          <w:p w:rsidR="00922931" w:rsidRDefault="00922931" w:rsidP="002837D3">
            <w:pPr>
              <w:pStyle w:val="Default"/>
              <w:spacing w:line="360" w:lineRule="auto"/>
            </w:pPr>
            <w:r>
              <w:t>Colour temperature (K)</w:t>
            </w:r>
          </w:p>
        </w:tc>
        <w:tc>
          <w:tcPr>
            <w:tcW w:w="4508" w:type="dxa"/>
          </w:tcPr>
          <w:p w:rsidR="00922931" w:rsidRDefault="00922931" w:rsidP="002837D3">
            <w:pPr>
              <w:pStyle w:val="Default"/>
              <w:spacing w:line="360" w:lineRule="auto"/>
            </w:pPr>
            <w:r>
              <w:t>3000</w:t>
            </w:r>
          </w:p>
        </w:tc>
      </w:tr>
      <w:tr w:rsidR="00922931" w:rsidTr="002837D3">
        <w:tc>
          <w:tcPr>
            <w:tcW w:w="4508" w:type="dxa"/>
          </w:tcPr>
          <w:p w:rsidR="00922931" w:rsidRDefault="00922931" w:rsidP="002837D3">
            <w:pPr>
              <w:pStyle w:val="Default"/>
              <w:spacing w:line="360" w:lineRule="auto"/>
            </w:pPr>
            <w:proofErr w:type="spellStart"/>
            <w:r>
              <w:t>Color</w:t>
            </w:r>
            <w:proofErr w:type="spellEnd"/>
          </w:p>
        </w:tc>
        <w:tc>
          <w:tcPr>
            <w:tcW w:w="4508" w:type="dxa"/>
          </w:tcPr>
          <w:p w:rsidR="00922931" w:rsidRDefault="00922931" w:rsidP="002837D3">
            <w:pPr>
              <w:pStyle w:val="Default"/>
              <w:spacing w:line="360" w:lineRule="auto"/>
            </w:pPr>
            <w:r>
              <w:t>Warm white</w:t>
            </w:r>
          </w:p>
        </w:tc>
      </w:tr>
      <w:tr w:rsidR="00922931" w:rsidTr="002837D3">
        <w:tc>
          <w:tcPr>
            <w:tcW w:w="4508" w:type="dxa"/>
          </w:tcPr>
          <w:p w:rsidR="00922931" w:rsidRDefault="00922931" w:rsidP="002837D3">
            <w:pPr>
              <w:pStyle w:val="Default"/>
              <w:spacing w:line="360" w:lineRule="auto"/>
            </w:pPr>
            <w:r>
              <w:t>Lumen</w:t>
            </w:r>
          </w:p>
        </w:tc>
        <w:tc>
          <w:tcPr>
            <w:tcW w:w="4508" w:type="dxa"/>
          </w:tcPr>
          <w:p w:rsidR="00922931" w:rsidRDefault="00922931" w:rsidP="002837D3">
            <w:pPr>
              <w:pStyle w:val="Default"/>
              <w:spacing w:line="360" w:lineRule="auto"/>
            </w:pPr>
            <w:r>
              <w:t>5000</w:t>
            </w:r>
          </w:p>
        </w:tc>
      </w:tr>
    </w:tbl>
    <w:p w:rsidR="00922931" w:rsidRDefault="00922931" w:rsidP="00922931">
      <w:pPr>
        <w:pStyle w:val="Default"/>
        <w:spacing w:line="360" w:lineRule="auto"/>
      </w:pPr>
    </w:p>
    <w:p w:rsidR="00922931" w:rsidRDefault="00922931" w:rsidP="00922931">
      <w:pPr>
        <w:pStyle w:val="Default"/>
        <w:spacing w:line="360" w:lineRule="auto"/>
      </w:pPr>
    </w:p>
    <w:p w:rsidR="00922931" w:rsidRDefault="00922931" w:rsidP="00922931">
      <w:pPr>
        <w:pStyle w:val="Default"/>
        <w:spacing w:line="360" w:lineRule="auto"/>
      </w:pPr>
      <w:r>
        <w:t>Lumen Method Calculation</w:t>
      </w:r>
    </w:p>
    <w:tbl>
      <w:tblPr>
        <w:tblStyle w:val="TableGrid"/>
        <w:tblW w:w="0" w:type="auto"/>
        <w:tblLook w:val="04A0" w:firstRow="1" w:lastRow="0" w:firstColumn="1" w:lastColumn="0" w:noHBand="0" w:noVBand="1"/>
      </w:tblPr>
      <w:tblGrid>
        <w:gridCol w:w="4508"/>
        <w:gridCol w:w="4508"/>
      </w:tblGrid>
      <w:tr w:rsidR="00922931" w:rsidTr="002837D3">
        <w:tc>
          <w:tcPr>
            <w:tcW w:w="4508" w:type="dxa"/>
          </w:tcPr>
          <w:p w:rsidR="00922931" w:rsidRDefault="00922931" w:rsidP="002837D3">
            <w:pPr>
              <w:pStyle w:val="Default"/>
              <w:spacing w:line="360" w:lineRule="auto"/>
            </w:pPr>
            <w:r>
              <w:lastRenderedPageBreak/>
              <w:t>Location of lighting</w:t>
            </w:r>
          </w:p>
        </w:tc>
        <w:tc>
          <w:tcPr>
            <w:tcW w:w="4508" w:type="dxa"/>
          </w:tcPr>
          <w:p w:rsidR="00922931" w:rsidRDefault="00922931" w:rsidP="002837D3">
            <w:pPr>
              <w:pStyle w:val="Default"/>
              <w:spacing w:line="360" w:lineRule="auto"/>
            </w:pPr>
            <w:r>
              <w:t>Public reading space on 1</w:t>
            </w:r>
            <w:r w:rsidRPr="00922931">
              <w:rPr>
                <w:vertAlign w:val="superscript"/>
              </w:rPr>
              <w:t>st</w:t>
            </w:r>
            <w:r>
              <w:t xml:space="preserve"> floor</w:t>
            </w:r>
          </w:p>
        </w:tc>
      </w:tr>
      <w:tr w:rsidR="00922931" w:rsidTr="002837D3">
        <w:tc>
          <w:tcPr>
            <w:tcW w:w="4508" w:type="dxa"/>
          </w:tcPr>
          <w:p w:rsidR="00922931" w:rsidRDefault="00922931" w:rsidP="002837D3">
            <w:pPr>
              <w:pStyle w:val="Default"/>
              <w:spacing w:line="360" w:lineRule="auto"/>
            </w:pPr>
            <w:r>
              <w:t>Dimensions</w:t>
            </w:r>
          </w:p>
        </w:tc>
        <w:tc>
          <w:tcPr>
            <w:tcW w:w="4508" w:type="dxa"/>
          </w:tcPr>
          <w:p w:rsidR="00922931" w:rsidRDefault="00547AE3" w:rsidP="002837D3">
            <w:pPr>
              <w:pStyle w:val="Default"/>
              <w:spacing w:line="360" w:lineRule="auto"/>
            </w:pPr>
            <w:r>
              <w:t>Length = 8.5</w:t>
            </w:r>
            <w:r w:rsidR="00922931">
              <w:t>m</w:t>
            </w:r>
          </w:p>
          <w:p w:rsidR="00922931" w:rsidRDefault="00547AE3" w:rsidP="002837D3">
            <w:pPr>
              <w:pStyle w:val="Default"/>
              <w:spacing w:line="360" w:lineRule="auto"/>
            </w:pPr>
            <w:r>
              <w:t>Width = 18.5</w:t>
            </w:r>
            <w:r w:rsidR="00922931">
              <w:t>m</w:t>
            </w:r>
          </w:p>
          <w:p w:rsidR="00922931" w:rsidRDefault="00922931" w:rsidP="002837D3">
            <w:pPr>
              <w:pStyle w:val="Default"/>
              <w:spacing w:line="360" w:lineRule="auto"/>
            </w:pPr>
            <w:r>
              <w:t>Height of Ceiling = 3m</w:t>
            </w:r>
          </w:p>
        </w:tc>
      </w:tr>
      <w:tr w:rsidR="00922931" w:rsidTr="002837D3">
        <w:tc>
          <w:tcPr>
            <w:tcW w:w="4508" w:type="dxa"/>
          </w:tcPr>
          <w:p w:rsidR="00922931" w:rsidRDefault="00922931" w:rsidP="002837D3">
            <w:pPr>
              <w:pStyle w:val="Default"/>
              <w:spacing w:line="360" w:lineRule="auto"/>
            </w:pPr>
            <w:r>
              <w:t>Floor area (A)</w:t>
            </w:r>
          </w:p>
        </w:tc>
        <w:tc>
          <w:tcPr>
            <w:tcW w:w="4508" w:type="dxa"/>
          </w:tcPr>
          <w:p w:rsidR="00922931" w:rsidRDefault="00547AE3" w:rsidP="002837D3">
            <w:pPr>
              <w:pStyle w:val="Default"/>
              <w:spacing w:line="360" w:lineRule="auto"/>
            </w:pPr>
            <w:r>
              <w:t>8.5</w:t>
            </w:r>
            <w:r w:rsidR="00922931">
              <w:t>m</w:t>
            </w:r>
            <w:r>
              <w:t xml:space="preserve"> x 18.5</w:t>
            </w:r>
            <w:r w:rsidR="00922931">
              <w:t xml:space="preserve">m = </w:t>
            </w:r>
            <w:r>
              <w:t>157.25</w:t>
            </w:r>
            <w:r w:rsidR="00922931">
              <w:t>m</w:t>
            </w:r>
            <w:r w:rsidR="00922931" w:rsidRPr="009B30F9">
              <w:rPr>
                <w:vertAlign w:val="superscript"/>
              </w:rPr>
              <w:t>2</w:t>
            </w:r>
          </w:p>
        </w:tc>
      </w:tr>
      <w:tr w:rsidR="00922931" w:rsidTr="002837D3">
        <w:tc>
          <w:tcPr>
            <w:tcW w:w="4508" w:type="dxa"/>
          </w:tcPr>
          <w:p w:rsidR="00922931" w:rsidRDefault="00922931" w:rsidP="002837D3">
            <w:pPr>
              <w:pStyle w:val="Default"/>
              <w:spacing w:line="360" w:lineRule="auto"/>
            </w:pPr>
            <w:r>
              <w:t>Lumen (lux)</w:t>
            </w:r>
          </w:p>
        </w:tc>
        <w:tc>
          <w:tcPr>
            <w:tcW w:w="4508" w:type="dxa"/>
          </w:tcPr>
          <w:p w:rsidR="00922931" w:rsidRDefault="00547AE3" w:rsidP="002837D3">
            <w:pPr>
              <w:pStyle w:val="Default"/>
              <w:spacing w:line="360" w:lineRule="auto"/>
            </w:pPr>
            <w:r>
              <w:t>5</w:t>
            </w:r>
            <w:r w:rsidR="00922931">
              <w:t>000 Lm</w:t>
            </w:r>
          </w:p>
        </w:tc>
      </w:tr>
      <w:tr w:rsidR="00922931" w:rsidTr="002837D3">
        <w:tc>
          <w:tcPr>
            <w:tcW w:w="4508" w:type="dxa"/>
          </w:tcPr>
          <w:p w:rsidR="00922931" w:rsidRDefault="00922931" w:rsidP="002837D3">
            <w:pPr>
              <w:pStyle w:val="Default"/>
              <w:spacing w:line="360" w:lineRule="auto"/>
            </w:pPr>
            <w:r>
              <w:t>Height of work level</w:t>
            </w:r>
          </w:p>
        </w:tc>
        <w:tc>
          <w:tcPr>
            <w:tcW w:w="4508" w:type="dxa"/>
          </w:tcPr>
          <w:p w:rsidR="00922931" w:rsidRDefault="00922931" w:rsidP="002837D3">
            <w:pPr>
              <w:pStyle w:val="Default"/>
              <w:spacing w:line="360" w:lineRule="auto"/>
            </w:pPr>
            <w:r>
              <w:t>0.8</w:t>
            </w:r>
          </w:p>
        </w:tc>
      </w:tr>
      <w:tr w:rsidR="00922931" w:rsidTr="002837D3">
        <w:tc>
          <w:tcPr>
            <w:tcW w:w="4508" w:type="dxa"/>
          </w:tcPr>
          <w:p w:rsidR="00922931" w:rsidRDefault="00922931" w:rsidP="002837D3">
            <w:pPr>
              <w:pStyle w:val="Default"/>
              <w:spacing w:line="360" w:lineRule="auto"/>
            </w:pPr>
            <w:r>
              <w:t>Height of luminaire (m)</w:t>
            </w:r>
          </w:p>
        </w:tc>
        <w:tc>
          <w:tcPr>
            <w:tcW w:w="4508" w:type="dxa"/>
          </w:tcPr>
          <w:p w:rsidR="00922931" w:rsidRDefault="00922931" w:rsidP="002837D3">
            <w:pPr>
              <w:pStyle w:val="Default"/>
              <w:spacing w:line="360" w:lineRule="auto"/>
            </w:pPr>
            <w:r>
              <w:t>2.8</w:t>
            </w:r>
          </w:p>
        </w:tc>
      </w:tr>
      <w:tr w:rsidR="00922931" w:rsidTr="002837D3">
        <w:tc>
          <w:tcPr>
            <w:tcW w:w="4508" w:type="dxa"/>
          </w:tcPr>
          <w:p w:rsidR="00922931" w:rsidRDefault="00922931" w:rsidP="002837D3">
            <w:pPr>
              <w:pStyle w:val="Default"/>
              <w:spacing w:line="360" w:lineRule="auto"/>
            </w:pPr>
            <w:r>
              <w:t>Mounting height (</w:t>
            </w:r>
            <w:proofErr w:type="spellStart"/>
            <w:r>
              <w:t>Hm</w:t>
            </w:r>
            <w:proofErr w:type="spellEnd"/>
            <w:r>
              <w:t>)</w:t>
            </w:r>
          </w:p>
        </w:tc>
        <w:tc>
          <w:tcPr>
            <w:tcW w:w="4508" w:type="dxa"/>
          </w:tcPr>
          <w:p w:rsidR="00922931" w:rsidRDefault="00922931" w:rsidP="002837D3">
            <w:pPr>
              <w:pStyle w:val="Default"/>
              <w:spacing w:line="360" w:lineRule="auto"/>
            </w:pPr>
            <w:r>
              <w:t>2.5</w:t>
            </w:r>
          </w:p>
        </w:tc>
      </w:tr>
      <w:tr w:rsidR="00922931" w:rsidTr="002837D3">
        <w:tc>
          <w:tcPr>
            <w:tcW w:w="4508" w:type="dxa"/>
          </w:tcPr>
          <w:p w:rsidR="00922931" w:rsidRDefault="00922931" w:rsidP="002837D3">
            <w:pPr>
              <w:pStyle w:val="Default"/>
              <w:spacing w:line="360" w:lineRule="auto"/>
            </w:pPr>
            <w:r>
              <w:t>Reflection factors</w:t>
            </w:r>
          </w:p>
        </w:tc>
        <w:tc>
          <w:tcPr>
            <w:tcW w:w="4508" w:type="dxa"/>
          </w:tcPr>
          <w:p w:rsidR="00922931" w:rsidRDefault="00922931" w:rsidP="002837D3">
            <w:pPr>
              <w:pStyle w:val="Default"/>
              <w:spacing w:line="360" w:lineRule="auto"/>
            </w:pPr>
            <w:r>
              <w:t>Ceiling = 0.7</w:t>
            </w:r>
          </w:p>
          <w:p w:rsidR="00922931" w:rsidRDefault="00922931" w:rsidP="002837D3">
            <w:pPr>
              <w:pStyle w:val="Default"/>
              <w:spacing w:line="360" w:lineRule="auto"/>
            </w:pPr>
            <w:r>
              <w:t>Wall = 0.5</w:t>
            </w:r>
          </w:p>
          <w:p w:rsidR="00922931" w:rsidRDefault="00922931" w:rsidP="002837D3">
            <w:pPr>
              <w:pStyle w:val="Default"/>
              <w:spacing w:line="360" w:lineRule="auto"/>
            </w:pPr>
            <w:r>
              <w:t>Floor = 0.2</w:t>
            </w:r>
          </w:p>
        </w:tc>
      </w:tr>
      <w:tr w:rsidR="00922931" w:rsidTr="002837D3">
        <w:tc>
          <w:tcPr>
            <w:tcW w:w="4508" w:type="dxa"/>
          </w:tcPr>
          <w:p w:rsidR="00922931" w:rsidRDefault="00922931" w:rsidP="002837D3">
            <w:pPr>
              <w:pStyle w:val="Default"/>
              <w:spacing w:line="360" w:lineRule="auto"/>
            </w:pPr>
            <w:r>
              <w:t>Room index / RI (K)</w:t>
            </w:r>
          </w:p>
        </w:tc>
        <w:tc>
          <w:tcPr>
            <w:tcW w:w="4508" w:type="dxa"/>
          </w:tcPr>
          <w:p w:rsidR="00922931" w:rsidRPr="00ED12DF" w:rsidRDefault="00922931" w:rsidP="002837D3">
            <w:pPr>
              <w:pStyle w:val="Default"/>
              <w:spacing w:line="360" w:lineRule="auto"/>
            </w:pPr>
            <m:oMathPara>
              <m:oMath>
                <m:f>
                  <m:fPr>
                    <m:ctrlPr>
                      <w:rPr>
                        <w:rFonts w:ascii="Cambria Math" w:hAnsi="Cambria Math"/>
                        <w:i/>
                      </w:rPr>
                    </m:ctrlPr>
                  </m:fPr>
                  <m:num>
                    <m:r>
                      <w:rPr>
                        <w:rFonts w:ascii="Cambria Math" w:hAnsi="Cambria Math"/>
                      </w:rPr>
                      <m:t>8</m:t>
                    </m:r>
                    <m:r>
                      <w:rPr>
                        <w:rFonts w:ascii="Cambria Math" w:hAnsi="Cambria Math"/>
                      </w:rPr>
                      <m:t xml:space="preserve"> x</m:t>
                    </m:r>
                    <m:r>
                      <w:rPr>
                        <w:rFonts w:ascii="Cambria Math" w:hAnsi="Cambria Math"/>
                      </w:rPr>
                      <m:t xml:space="preserve"> 18.5</m:t>
                    </m:r>
                  </m:num>
                  <m:den>
                    <m:d>
                      <m:dPr>
                        <m:ctrlPr>
                          <w:rPr>
                            <w:rFonts w:ascii="Cambria Math" w:hAnsi="Cambria Math"/>
                            <w:i/>
                          </w:rPr>
                        </m:ctrlPr>
                      </m:dPr>
                      <m:e>
                        <m:r>
                          <w:rPr>
                            <w:rFonts w:ascii="Cambria Math" w:hAnsi="Cambria Math"/>
                          </w:rPr>
                          <m:t>8</m:t>
                        </m:r>
                        <m:r>
                          <w:rPr>
                            <w:rFonts w:ascii="Cambria Math" w:hAnsi="Cambria Math"/>
                          </w:rPr>
                          <m:t>+</m:t>
                        </m:r>
                        <m:r>
                          <w:rPr>
                            <w:rFonts w:ascii="Cambria Math" w:hAnsi="Cambria Math"/>
                          </w:rPr>
                          <m:t>18.5</m:t>
                        </m:r>
                      </m:e>
                    </m:d>
                    <m:r>
                      <w:rPr>
                        <w:rFonts w:ascii="Cambria Math" w:hAnsi="Cambria Math"/>
                      </w:rPr>
                      <m:t xml:space="preserve"> x 2.5</m:t>
                    </m:r>
                  </m:den>
                </m:f>
              </m:oMath>
            </m:oMathPara>
          </w:p>
          <w:p w:rsidR="00922931" w:rsidRPr="00ED12DF" w:rsidRDefault="00547AE3" w:rsidP="002837D3">
            <w:pPr>
              <w:pStyle w:val="Default"/>
              <w:spacing w:line="360" w:lineRule="auto"/>
            </w:pPr>
            <w:r>
              <w:t>=2.37</w:t>
            </w:r>
          </w:p>
        </w:tc>
      </w:tr>
      <w:tr w:rsidR="00922931" w:rsidTr="002837D3">
        <w:tc>
          <w:tcPr>
            <w:tcW w:w="4508" w:type="dxa"/>
          </w:tcPr>
          <w:p w:rsidR="00922931" w:rsidRDefault="00922931" w:rsidP="002837D3">
            <w:pPr>
              <w:pStyle w:val="Default"/>
              <w:spacing w:line="360" w:lineRule="auto"/>
            </w:pPr>
            <w:r>
              <w:t>Utilisation factor (UF)</w:t>
            </w:r>
          </w:p>
        </w:tc>
        <w:tc>
          <w:tcPr>
            <w:tcW w:w="4508" w:type="dxa"/>
          </w:tcPr>
          <w:p w:rsidR="00922931" w:rsidRDefault="00922931" w:rsidP="002837D3">
            <w:pPr>
              <w:pStyle w:val="Default"/>
              <w:spacing w:line="360" w:lineRule="auto"/>
            </w:pPr>
            <w:r>
              <w:t>0.5</w:t>
            </w:r>
          </w:p>
        </w:tc>
      </w:tr>
      <w:tr w:rsidR="00922931" w:rsidTr="002837D3">
        <w:tc>
          <w:tcPr>
            <w:tcW w:w="4508" w:type="dxa"/>
          </w:tcPr>
          <w:p w:rsidR="00922931" w:rsidRDefault="00922931" w:rsidP="002837D3">
            <w:pPr>
              <w:pStyle w:val="Default"/>
              <w:spacing w:line="360" w:lineRule="auto"/>
            </w:pPr>
            <w:r>
              <w:t>Maintenance factor (MF)</w:t>
            </w:r>
          </w:p>
        </w:tc>
        <w:tc>
          <w:tcPr>
            <w:tcW w:w="4508" w:type="dxa"/>
          </w:tcPr>
          <w:p w:rsidR="00922931" w:rsidRDefault="00922931" w:rsidP="002837D3">
            <w:pPr>
              <w:pStyle w:val="Default"/>
              <w:spacing w:line="360" w:lineRule="auto"/>
            </w:pPr>
            <w:r>
              <w:t>0.8</w:t>
            </w:r>
          </w:p>
        </w:tc>
      </w:tr>
      <w:tr w:rsidR="00922931" w:rsidTr="002837D3">
        <w:tc>
          <w:tcPr>
            <w:tcW w:w="4508" w:type="dxa"/>
          </w:tcPr>
          <w:p w:rsidR="00922931" w:rsidRDefault="00922931" w:rsidP="002837D3">
            <w:pPr>
              <w:pStyle w:val="Default"/>
              <w:spacing w:line="360" w:lineRule="auto"/>
            </w:pPr>
            <w:r>
              <w:t>Standard illuminance given by MS1525</w:t>
            </w:r>
          </w:p>
        </w:tc>
        <w:tc>
          <w:tcPr>
            <w:tcW w:w="4508" w:type="dxa"/>
          </w:tcPr>
          <w:p w:rsidR="00922931" w:rsidRDefault="00922931" w:rsidP="002837D3">
            <w:pPr>
              <w:pStyle w:val="Default"/>
              <w:spacing w:line="360" w:lineRule="auto"/>
            </w:pPr>
            <w:r>
              <w:t>300</w:t>
            </w:r>
          </w:p>
        </w:tc>
      </w:tr>
      <w:tr w:rsidR="00922931" w:rsidTr="002837D3">
        <w:tc>
          <w:tcPr>
            <w:tcW w:w="4508" w:type="dxa"/>
          </w:tcPr>
          <w:p w:rsidR="00922931" w:rsidRDefault="00922931" w:rsidP="002837D3">
            <w:pPr>
              <w:pStyle w:val="Default"/>
              <w:spacing w:line="360" w:lineRule="auto"/>
            </w:pPr>
            <w:r>
              <w:t>Number of lights needed</w:t>
            </w:r>
          </w:p>
        </w:tc>
        <w:tc>
          <w:tcPr>
            <w:tcW w:w="4508" w:type="dxa"/>
          </w:tcPr>
          <w:p w:rsidR="00922931" w:rsidRPr="00ED12DF" w:rsidRDefault="00922931" w:rsidP="002837D3">
            <w:pPr>
              <w:pStyle w:val="Default"/>
              <w:spacing w:line="360" w:lineRule="auto"/>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E x A</m:t>
                    </m:r>
                  </m:num>
                  <m:den>
                    <m:r>
                      <w:rPr>
                        <w:rFonts w:ascii="Cambria Math" w:hAnsi="Cambria Math" w:cs="Cambria Math"/>
                      </w:rPr>
                      <m:t>F x UF x MF</m:t>
                    </m:r>
                  </m:den>
                </m:f>
                <m:r>
                  <w:rPr>
                    <w:rFonts w:ascii="Cambria Math" w:hAnsi="Cambria Math" w:cs="Cambria Math"/>
                  </w:rPr>
                  <m:t xml:space="preserve"> </m:t>
                </m:r>
              </m:oMath>
            </m:oMathPara>
          </w:p>
          <w:p w:rsidR="00922931" w:rsidRPr="00ED12DF" w:rsidRDefault="00922931" w:rsidP="002837D3">
            <w:pPr>
              <w:pStyle w:val="Default"/>
              <w:spacing w:line="360" w:lineRule="auto"/>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300 x 157.25</m:t>
                    </m:r>
                  </m:num>
                  <m:den>
                    <m:r>
                      <w:rPr>
                        <w:rFonts w:ascii="Cambria Math" w:hAnsi="Cambria Math" w:cs="Cambria Math"/>
                      </w:rPr>
                      <m:t>5</m:t>
                    </m:r>
                    <m:r>
                      <w:rPr>
                        <w:rFonts w:ascii="Cambria Math" w:hAnsi="Cambria Math" w:cs="Cambria Math"/>
                      </w:rPr>
                      <m:t>000 x 0.5 x 0.8</m:t>
                    </m:r>
                  </m:den>
                </m:f>
              </m:oMath>
            </m:oMathPara>
          </w:p>
          <w:p w:rsidR="00922931" w:rsidRPr="007F2697" w:rsidRDefault="00922931" w:rsidP="002837D3">
            <w:pPr>
              <w:pStyle w:val="Default"/>
              <w:spacing w:line="360" w:lineRule="auto"/>
            </w:pPr>
            <m:oMathPara>
              <m:oMath>
                <m:r>
                  <w:rPr>
                    <w:rFonts w:ascii="Cambria Math" w:hAnsi="Cambria Math" w:cs="Cambria Math"/>
                  </w:rPr>
                  <m:t>N</m:t>
                </m:r>
                <m:r>
                  <m:rPr>
                    <m:sty m:val="p"/>
                  </m:rPr>
                  <w:rPr>
                    <w:rFonts w:ascii="Cambria Math" w:hAnsi="Cambria Math" w:cs="Cambria Math"/>
                  </w:rPr>
                  <m:t>=2</m:t>
                </m:r>
                <m:r>
                  <m:rPr>
                    <m:sty m:val="p"/>
                  </m:rPr>
                  <w:rPr>
                    <w:rFonts w:ascii="Cambria Math" w:hAnsi="Cambria Math" w:cs="Cambria Math"/>
                  </w:rPr>
                  <m:t>3</m:t>
                </m:r>
                <m:r>
                  <m:rPr>
                    <m:sty m:val="p"/>
                  </m:rPr>
                  <w:rPr>
                    <w:rFonts w:ascii="Cambria Math" w:hAnsi="Cambria Math" w:cs="Cambria Math"/>
                  </w:rPr>
                  <m:t>.</m:t>
                </m:r>
                <m:r>
                  <m:rPr>
                    <m:sty m:val="p"/>
                  </m:rPr>
                  <w:rPr>
                    <w:rFonts w:ascii="Cambria Math" w:hAnsi="Cambria Math" w:cs="Cambria Math"/>
                  </w:rPr>
                  <m:t>58</m:t>
                </m:r>
              </m:oMath>
            </m:oMathPara>
          </w:p>
          <w:p w:rsidR="00922931" w:rsidRDefault="00922931" w:rsidP="002837D3">
            <w:pPr>
              <w:pStyle w:val="Default"/>
              <w:spacing w:line="360" w:lineRule="auto"/>
            </w:pPr>
            <m:oMathPara>
              <m:oMath>
                <m:r>
                  <w:rPr>
                    <w:rFonts w:ascii="Cambria Math" w:hAnsi="Cambria Math" w:cs="Cambria Math"/>
                  </w:rPr>
                  <m:t>N</m:t>
                </m:r>
                <m:r>
                  <m:rPr>
                    <m:sty m:val="p"/>
                  </m:rPr>
                  <w:rPr>
                    <w:rFonts w:ascii="Cambria Math" w:hAnsi="Cambria Math" w:cs="Cambria Math"/>
                  </w:rPr>
                  <m:t>=24</m:t>
                </m:r>
              </m:oMath>
            </m:oMathPara>
          </w:p>
        </w:tc>
      </w:tr>
      <w:tr w:rsidR="00922931" w:rsidTr="002837D3">
        <w:tc>
          <w:tcPr>
            <w:tcW w:w="4508" w:type="dxa"/>
          </w:tcPr>
          <w:p w:rsidR="00922931" w:rsidRDefault="00922931" w:rsidP="002837D3">
            <w:pPr>
              <w:pStyle w:val="Default"/>
              <w:spacing w:line="360" w:lineRule="auto"/>
            </w:pPr>
            <w:r>
              <w:t>Spacing to Height Ratio (SHR)</w:t>
            </w:r>
          </w:p>
        </w:tc>
        <w:tc>
          <w:tcPr>
            <w:tcW w:w="4508" w:type="dxa"/>
          </w:tcPr>
          <w:p w:rsidR="00922931" w:rsidRPr="007F2697" w:rsidRDefault="00922931" w:rsidP="002837D3">
            <w:pPr>
              <w:pStyle w:val="Default"/>
              <w:spacing w:line="360" w:lineRule="auto"/>
              <w:rPr>
                <w:rFonts w:eastAsia="Yu Mincho"/>
              </w:rPr>
            </w:pPr>
            <m:oMathPara>
              <m:oMath>
                <m:r>
                  <m:rPr>
                    <m:sty m:val="p"/>
                  </m:rPr>
                  <w:rPr>
                    <w:rFonts w:ascii="Cambria Math" w:eastAsia="Yu Mincho" w:hAnsi="Cambria Math" w:cs="Cambria Math"/>
                  </w:rPr>
                  <m:t>SHR=</m:t>
                </m:r>
                <m:f>
                  <m:fPr>
                    <m:ctrlPr>
                      <w:rPr>
                        <w:rFonts w:ascii="Cambria Math" w:eastAsia="Yu Mincho" w:hAnsi="Cambria Math" w:cs="Cambria Math"/>
                      </w:rPr>
                    </m:ctrlPr>
                  </m:fPr>
                  <m:num>
                    <m:r>
                      <w:rPr>
                        <w:rFonts w:ascii="Cambria Math" w:eastAsia="Yu Mincho" w:hAnsi="Cambria Math" w:cs="Cambria Math"/>
                      </w:rPr>
                      <m:t>1</m:t>
                    </m:r>
                  </m:num>
                  <m:den>
                    <m:r>
                      <w:rPr>
                        <w:rFonts w:ascii="Cambria Math" w:eastAsia="Yu Mincho" w:hAnsi="Cambria Math" w:cs="Cambria Math"/>
                      </w:rPr>
                      <m:t>Hm</m:t>
                    </m:r>
                  </m:den>
                </m:f>
                <m:r>
                  <w:rPr>
                    <w:rFonts w:ascii="Cambria Math" w:eastAsia="Yu Mincho" w:hAnsi="Cambria Math" w:cs="Cambria Math"/>
                  </w:rPr>
                  <m:t xml:space="preserve">x </m:t>
                </m:r>
                <m:rad>
                  <m:radPr>
                    <m:degHide m:val="1"/>
                    <m:ctrlPr>
                      <w:rPr>
                        <w:rFonts w:ascii="Cambria Math" w:eastAsia="Yu Mincho" w:hAnsi="Cambria Math" w:cs="Cambria Math"/>
                        <w:i/>
                      </w:rPr>
                    </m:ctrlPr>
                  </m:radPr>
                  <m:deg/>
                  <m:e>
                    <m:f>
                      <m:fPr>
                        <m:ctrlPr>
                          <w:rPr>
                            <w:rFonts w:ascii="Cambria Math" w:eastAsia="Yu Mincho" w:hAnsi="Cambria Math" w:cs="Cambria Math"/>
                          </w:rPr>
                        </m:ctrlPr>
                      </m:fPr>
                      <m:num>
                        <m:r>
                          <w:rPr>
                            <w:rFonts w:ascii="Cambria Math" w:eastAsia="Yu Mincho" w:hAnsi="Cambria Math" w:cs="Cambria Math"/>
                          </w:rPr>
                          <m:t>A</m:t>
                        </m:r>
                      </m:num>
                      <m:den>
                        <m:r>
                          <w:rPr>
                            <w:rFonts w:ascii="Cambria Math" w:eastAsia="Yu Mincho" w:hAnsi="Cambria Math" w:cs="Cambria Math"/>
                          </w:rPr>
                          <m:t>N</m:t>
                        </m:r>
                      </m:den>
                    </m:f>
                  </m:e>
                </m:rad>
              </m:oMath>
            </m:oMathPara>
          </w:p>
          <w:p w:rsidR="00922931" w:rsidRPr="007F2697" w:rsidRDefault="00922931" w:rsidP="002837D3">
            <w:pPr>
              <w:pStyle w:val="Default"/>
              <w:spacing w:line="360" w:lineRule="auto"/>
              <w:rPr>
                <w:rFonts w:eastAsia="Yu Mincho"/>
              </w:rPr>
            </w:pPr>
            <m:oMathPara>
              <m:oMath>
                <m:r>
                  <m:rPr>
                    <m:sty m:val="p"/>
                  </m:rPr>
                  <w:rPr>
                    <w:rFonts w:ascii="Cambria Math" w:eastAsia="Yu Mincho" w:hAnsi="Cambria Math" w:cs="Cambria Math"/>
                  </w:rPr>
                  <m:t>=</m:t>
                </m:r>
                <m:f>
                  <m:fPr>
                    <m:ctrlPr>
                      <w:rPr>
                        <w:rFonts w:ascii="Cambria Math" w:eastAsia="Yu Mincho" w:hAnsi="Cambria Math" w:cs="Cambria Math"/>
                      </w:rPr>
                    </m:ctrlPr>
                  </m:fPr>
                  <m:num>
                    <m:r>
                      <w:rPr>
                        <w:rFonts w:ascii="Cambria Math" w:eastAsia="Yu Mincho" w:hAnsi="Cambria Math" w:cs="Cambria Math"/>
                      </w:rPr>
                      <m:t>1</m:t>
                    </m:r>
                  </m:num>
                  <m:den>
                    <m:r>
                      <w:rPr>
                        <w:rFonts w:ascii="Cambria Math" w:eastAsia="Yu Mincho" w:hAnsi="Cambria Math" w:cs="Cambria Math"/>
                      </w:rPr>
                      <m:t>2.5</m:t>
                    </m:r>
                  </m:den>
                </m:f>
                <m:r>
                  <w:rPr>
                    <w:rFonts w:ascii="Cambria Math" w:eastAsia="Yu Mincho" w:hAnsi="Cambria Math" w:cs="Cambria Math"/>
                  </w:rPr>
                  <m:t xml:space="preserve">x </m:t>
                </m:r>
                <m:rad>
                  <m:radPr>
                    <m:degHide m:val="1"/>
                    <m:ctrlPr>
                      <w:rPr>
                        <w:rFonts w:ascii="Cambria Math" w:eastAsia="Yu Mincho" w:hAnsi="Cambria Math" w:cs="Cambria Math"/>
                        <w:i/>
                      </w:rPr>
                    </m:ctrlPr>
                  </m:radPr>
                  <m:deg/>
                  <m:e>
                    <m:f>
                      <m:fPr>
                        <m:ctrlPr>
                          <w:rPr>
                            <w:rFonts w:ascii="Cambria Math" w:eastAsia="Yu Mincho" w:hAnsi="Cambria Math" w:cs="Cambria Math"/>
                          </w:rPr>
                        </m:ctrlPr>
                      </m:fPr>
                      <m:num>
                        <m:r>
                          <w:rPr>
                            <w:rFonts w:ascii="Cambria Math" w:eastAsia="Yu Mincho" w:hAnsi="Cambria Math" w:cs="Cambria Math"/>
                          </w:rPr>
                          <m:t>157.25</m:t>
                        </m:r>
                      </m:num>
                      <m:den>
                        <m:r>
                          <w:rPr>
                            <w:rFonts w:ascii="Cambria Math" w:eastAsia="Yu Mincho" w:hAnsi="Cambria Math" w:cs="Cambria Math"/>
                          </w:rPr>
                          <m:t>24</m:t>
                        </m:r>
                      </m:den>
                    </m:f>
                  </m:e>
                </m:rad>
              </m:oMath>
            </m:oMathPara>
          </w:p>
          <w:p w:rsidR="00922931" w:rsidRPr="000A11A0" w:rsidRDefault="00922931" w:rsidP="002837D3">
            <w:pPr>
              <w:pStyle w:val="Default"/>
              <w:spacing w:line="360" w:lineRule="auto"/>
              <w:rPr>
                <w:rFonts w:eastAsia="Yu Mincho"/>
              </w:rPr>
            </w:pPr>
            <m:oMathPara>
              <m:oMath>
                <m:r>
                  <m:rPr>
                    <m:sty m:val="p"/>
                  </m:rPr>
                  <w:rPr>
                    <w:rFonts w:ascii="Cambria Math" w:eastAsia="Yu Mincho" w:hAnsi="Cambria Math" w:cs="Cambria Math"/>
                  </w:rPr>
                  <m:t>=</m:t>
                </m:r>
                <m:r>
                  <m:rPr>
                    <m:sty m:val="p"/>
                  </m:rPr>
                  <w:rPr>
                    <w:rFonts w:ascii="Cambria Math" w:eastAsia="Yu Mincho" w:hAnsi="Cambria Math" w:cs="Cambria Math"/>
                  </w:rPr>
                  <m:t>1.02</m:t>
                </m:r>
              </m:oMath>
            </m:oMathPara>
          </w:p>
          <w:p w:rsidR="00922931" w:rsidRPr="000A11A0" w:rsidRDefault="00922931" w:rsidP="002837D3">
            <w:pPr>
              <w:pStyle w:val="Default"/>
              <w:spacing w:line="360" w:lineRule="auto"/>
              <w:rPr>
                <w:rFonts w:eastAsia="Yu Mincho"/>
              </w:rPr>
            </w:pPr>
            <m:oMathPara>
              <m:oMath>
                <m:r>
                  <m:rPr>
                    <m:sty m:val="p"/>
                  </m:rPr>
                  <w:rPr>
                    <w:rFonts w:ascii="Cambria Math" w:eastAsia="Yu Mincho" w:hAnsi="Cambria Math" w:cs="Cambria Math"/>
                  </w:rPr>
                  <m:t>SHR=</m:t>
                </m:r>
                <m:f>
                  <m:fPr>
                    <m:ctrlPr>
                      <w:rPr>
                        <w:rFonts w:ascii="Cambria Math" w:eastAsia="Yu Mincho" w:hAnsi="Cambria Math" w:cs="Cambria Math"/>
                      </w:rPr>
                    </m:ctrlPr>
                  </m:fPr>
                  <m:num>
                    <m:r>
                      <w:rPr>
                        <w:rFonts w:ascii="Cambria Math" w:eastAsia="Yu Mincho" w:hAnsi="Cambria Math" w:cs="Cambria Math"/>
                      </w:rPr>
                      <m:t>s</m:t>
                    </m:r>
                  </m:num>
                  <m:den>
                    <m:r>
                      <w:rPr>
                        <w:rFonts w:ascii="Cambria Math" w:eastAsia="Yu Mincho" w:hAnsi="Cambria Math" w:cs="Cambria Math"/>
                      </w:rPr>
                      <m:t>2.5</m:t>
                    </m:r>
                  </m:den>
                </m:f>
                <m:r>
                  <w:rPr>
                    <w:rFonts w:ascii="Cambria Math" w:eastAsia="Yu Mincho" w:hAnsi="Cambria Math" w:cs="Cambria Math"/>
                  </w:rPr>
                  <m:t>=</m:t>
                </m:r>
                <m:r>
                  <w:rPr>
                    <w:rFonts w:ascii="Cambria Math" w:eastAsia="Yu Mincho" w:hAnsi="Cambria Math" w:cs="Cambria Math"/>
                  </w:rPr>
                  <m:t>1.02</m:t>
                </m:r>
              </m:oMath>
            </m:oMathPara>
          </w:p>
          <w:p w:rsidR="00922931" w:rsidRPr="000A11A0" w:rsidRDefault="00922931" w:rsidP="005D2B95">
            <w:pPr>
              <w:pStyle w:val="Default"/>
              <w:spacing w:line="360" w:lineRule="auto"/>
              <w:rPr>
                <w:rFonts w:eastAsia="Yu Mincho"/>
              </w:rPr>
            </w:pPr>
            <m:oMathPara>
              <m:oMath>
                <m:r>
                  <m:rPr>
                    <m:sty m:val="p"/>
                  </m:rPr>
                  <w:rPr>
                    <w:rFonts w:ascii="Cambria Math" w:eastAsia="Yu Mincho" w:hAnsi="Cambria Math" w:cs="Cambria Math"/>
                  </w:rPr>
                  <m:t xml:space="preserve">S=2.5 x </m:t>
                </m:r>
                <m:r>
                  <m:rPr>
                    <m:sty m:val="p"/>
                  </m:rPr>
                  <w:rPr>
                    <w:rFonts w:ascii="Cambria Math" w:eastAsia="Yu Mincho" w:hAnsi="Cambria Math" w:cs="Cambria Math"/>
                  </w:rPr>
                  <m:t>1.02=2.5</m:t>
                </m:r>
                <m:r>
                  <m:rPr>
                    <m:sty m:val="p"/>
                  </m:rPr>
                  <w:rPr>
                    <w:rFonts w:ascii="Cambria Math" w:eastAsia="Yu Mincho" w:hAnsi="Cambria Math" w:cs="Cambria Math"/>
                  </w:rPr>
                  <m:t>5</m:t>
                </m:r>
              </m:oMath>
            </m:oMathPara>
          </w:p>
        </w:tc>
      </w:tr>
      <w:tr w:rsidR="00922931" w:rsidTr="002837D3">
        <w:tc>
          <w:tcPr>
            <w:tcW w:w="4508" w:type="dxa"/>
          </w:tcPr>
          <w:p w:rsidR="00922931" w:rsidRDefault="00922931" w:rsidP="002837D3">
            <w:pPr>
              <w:pStyle w:val="Default"/>
              <w:spacing w:line="360" w:lineRule="auto"/>
            </w:pPr>
            <w:r>
              <w:lastRenderedPageBreak/>
              <w:t>Fitting layout (m)</w:t>
            </w:r>
          </w:p>
        </w:tc>
        <w:tc>
          <w:tcPr>
            <w:tcW w:w="4508" w:type="dxa"/>
          </w:tcPr>
          <w:p w:rsidR="00922931" w:rsidRDefault="00922931" w:rsidP="002837D3">
            <w:pPr>
              <w:pStyle w:val="Default"/>
              <w:spacing w:line="360" w:lineRule="auto"/>
              <w:rPr>
                <w:rFonts w:eastAsia="Yu Mincho"/>
              </w:rPr>
            </w:pPr>
            <w:r>
              <w:rPr>
                <w:rFonts w:eastAsia="Yu Mincho"/>
              </w:rPr>
              <w:t xml:space="preserve">Fittings </w:t>
            </w:r>
            <w:r w:rsidR="005D2B95">
              <w:rPr>
                <w:rFonts w:eastAsia="Yu Mincho"/>
              </w:rPr>
              <w:t xml:space="preserve">required along </w:t>
            </w:r>
            <w:proofErr w:type="gramStart"/>
            <w:r w:rsidR="005D2B95">
              <w:rPr>
                <w:rFonts w:eastAsia="Yu Mincho"/>
              </w:rPr>
              <w:t>a</w:t>
            </w:r>
            <w:proofErr w:type="gramEnd"/>
            <w:r w:rsidR="005D2B95">
              <w:rPr>
                <w:rFonts w:eastAsia="Yu Mincho"/>
              </w:rPr>
              <w:t xml:space="preserve"> 18.5m wall, 18.5</w:t>
            </w:r>
            <w:r>
              <w:rPr>
                <w:rFonts w:eastAsia="Yu Mincho"/>
              </w:rPr>
              <w:t>/</w:t>
            </w:r>
            <w:r w:rsidR="005D2B95">
              <w:rPr>
                <w:rFonts w:eastAsia="Yu Mincho"/>
              </w:rPr>
              <w:t>2.55</w:t>
            </w:r>
            <w:r>
              <w:rPr>
                <w:rFonts w:eastAsia="Yu Mincho"/>
              </w:rPr>
              <w:t xml:space="preserve"> = </w:t>
            </w:r>
            <w:r w:rsidR="005D2B95">
              <w:rPr>
                <w:rFonts w:eastAsia="Yu Mincho"/>
              </w:rPr>
              <w:t>7.25</w:t>
            </w:r>
          </w:p>
          <w:p w:rsidR="00922931" w:rsidRDefault="005D2B95" w:rsidP="002837D3">
            <w:pPr>
              <w:pStyle w:val="Default"/>
              <w:spacing w:line="360" w:lineRule="auto"/>
              <w:rPr>
                <w:rFonts w:eastAsia="Yu Mincho"/>
              </w:rPr>
            </w:pPr>
            <w:r>
              <w:rPr>
                <w:rFonts w:eastAsia="Yu Mincho"/>
              </w:rPr>
              <w:t>= 8</w:t>
            </w:r>
            <w:r w:rsidR="00922931">
              <w:rPr>
                <w:rFonts w:eastAsia="Yu Mincho"/>
              </w:rPr>
              <w:t xml:space="preserve"> rows</w:t>
            </w:r>
          </w:p>
          <w:p w:rsidR="00922931" w:rsidRDefault="00922931" w:rsidP="002837D3">
            <w:pPr>
              <w:pStyle w:val="Default"/>
              <w:spacing w:line="360" w:lineRule="auto"/>
              <w:rPr>
                <w:rFonts w:eastAsia="Yu Mincho"/>
              </w:rPr>
            </w:pPr>
            <w:r>
              <w:rPr>
                <w:rFonts w:eastAsia="Yu Mincho"/>
              </w:rPr>
              <w:t xml:space="preserve">Hence, </w:t>
            </w:r>
            <w:r w:rsidR="003C4094">
              <w:rPr>
                <w:rFonts w:eastAsia="Yu Mincho"/>
              </w:rPr>
              <w:t>24</w:t>
            </w:r>
            <w:r>
              <w:rPr>
                <w:rFonts w:eastAsia="Yu Mincho"/>
              </w:rPr>
              <w:t xml:space="preserve"> luminaires required</w:t>
            </w:r>
            <w:r w:rsidR="003C4094">
              <w:rPr>
                <w:rFonts w:eastAsia="Yu Mincho"/>
              </w:rPr>
              <w:t xml:space="preserve"> / 8 rows</w:t>
            </w:r>
          </w:p>
          <w:p w:rsidR="003C4094" w:rsidRDefault="003C4094" w:rsidP="002837D3">
            <w:pPr>
              <w:pStyle w:val="Default"/>
              <w:spacing w:line="360" w:lineRule="auto"/>
              <w:rPr>
                <w:rFonts w:eastAsia="Yu Mincho"/>
              </w:rPr>
            </w:pPr>
            <w:r>
              <w:rPr>
                <w:rFonts w:eastAsia="Yu Mincho"/>
              </w:rPr>
              <w:t>=3 rows</w:t>
            </w:r>
          </w:p>
          <w:p w:rsidR="00922931" w:rsidRDefault="003C4094" w:rsidP="002837D3">
            <w:pPr>
              <w:pStyle w:val="Default"/>
              <w:spacing w:line="360" w:lineRule="auto"/>
              <w:rPr>
                <w:rFonts w:eastAsia="Yu Mincho"/>
              </w:rPr>
            </w:pPr>
            <w:r>
              <w:rPr>
                <w:rFonts w:eastAsia="Yu Mincho"/>
              </w:rPr>
              <w:t>Spacing along 8.5</w:t>
            </w:r>
            <w:r w:rsidR="00922931">
              <w:rPr>
                <w:rFonts w:eastAsia="Yu Mincho"/>
              </w:rPr>
              <w:t>m wall</w:t>
            </w:r>
          </w:p>
          <w:p w:rsidR="00922931" w:rsidRDefault="003C4094" w:rsidP="002837D3">
            <w:pPr>
              <w:pStyle w:val="Default"/>
              <w:spacing w:line="360" w:lineRule="auto"/>
              <w:rPr>
                <w:rFonts w:eastAsia="Yu Mincho"/>
              </w:rPr>
            </w:pPr>
            <w:r>
              <w:rPr>
                <w:rFonts w:eastAsia="Yu Mincho"/>
              </w:rPr>
              <w:t>8.5/3</w:t>
            </w:r>
            <w:r w:rsidR="00922931">
              <w:rPr>
                <w:rFonts w:eastAsia="Yu Mincho"/>
              </w:rPr>
              <w:t xml:space="preserve"> rows</w:t>
            </w:r>
          </w:p>
          <w:p w:rsidR="00922931" w:rsidRDefault="003C4094" w:rsidP="002837D3">
            <w:pPr>
              <w:pStyle w:val="Default"/>
              <w:spacing w:line="360" w:lineRule="auto"/>
              <w:rPr>
                <w:rFonts w:eastAsia="Yu Mincho"/>
              </w:rPr>
            </w:pPr>
            <w:r>
              <w:rPr>
                <w:rFonts w:eastAsia="Yu Mincho"/>
              </w:rPr>
              <w:t>=2.83m</w:t>
            </w:r>
          </w:p>
          <w:p w:rsidR="00922931" w:rsidRDefault="003C4094" w:rsidP="003C4094">
            <w:pPr>
              <w:pStyle w:val="Default"/>
              <w:spacing w:line="360" w:lineRule="auto"/>
              <w:rPr>
                <w:rFonts w:eastAsia="Yu Mincho"/>
              </w:rPr>
            </w:pPr>
            <w:r>
              <w:rPr>
                <w:rFonts w:eastAsia="Yu Mincho"/>
              </w:rPr>
              <w:t>Half spacing = 1.42m</w:t>
            </w:r>
          </w:p>
        </w:tc>
      </w:tr>
    </w:tbl>
    <w:p w:rsidR="00922931" w:rsidRDefault="00922931" w:rsidP="00922931">
      <w:pPr>
        <w:pStyle w:val="Default"/>
        <w:spacing w:line="360" w:lineRule="auto"/>
      </w:pPr>
    </w:p>
    <w:p w:rsidR="00922931" w:rsidRDefault="003C4094" w:rsidP="00922931">
      <w:pPr>
        <w:pStyle w:val="Default"/>
        <w:spacing w:line="360" w:lineRule="auto"/>
      </w:pPr>
      <w:r>
        <w:t>Fitting layout</w:t>
      </w:r>
    </w:p>
    <w:p w:rsidR="003C4094" w:rsidRDefault="003C4094" w:rsidP="003C4094">
      <w:pPr>
        <w:pStyle w:val="Default"/>
        <w:spacing w:line="360" w:lineRule="auto"/>
        <w:jc w:val="center"/>
      </w:pPr>
      <w:r w:rsidRPr="003C4094">
        <w:rPr>
          <w:noProof/>
        </w:rPr>
        <w:drawing>
          <wp:inline distT="0" distB="0" distL="0" distR="0">
            <wp:extent cx="2520000" cy="3369348"/>
            <wp:effectExtent l="0" t="0" r="0" b="2540"/>
            <wp:docPr id="16" name="Picture 16" descr="C:\Users\User\Desktop\b sc 2 proj2\studio 5 movel - bsc 1fC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 sc 2 proj2\studio 5 movel - bsc 1fCsj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3369348"/>
                    </a:xfrm>
                    <a:prstGeom prst="rect">
                      <a:avLst/>
                    </a:prstGeom>
                    <a:noFill/>
                    <a:ln>
                      <a:noFill/>
                    </a:ln>
                  </pic:spPr>
                </pic:pic>
              </a:graphicData>
            </a:graphic>
          </wp:inline>
        </w:drawing>
      </w:r>
    </w:p>
    <w:p w:rsidR="003C4094" w:rsidRDefault="003C4094" w:rsidP="003C4094">
      <w:pPr>
        <w:pStyle w:val="Default"/>
        <w:spacing w:line="360" w:lineRule="auto"/>
      </w:pPr>
      <w:r>
        <w:t>Conclusion</w:t>
      </w:r>
    </w:p>
    <w:p w:rsidR="003C4094" w:rsidRDefault="003C4094" w:rsidP="003C4094">
      <w:pPr>
        <w:pStyle w:val="Default"/>
        <w:spacing w:line="360" w:lineRule="auto"/>
      </w:pPr>
      <w:r>
        <w:t>The public reading space requires 24 downlights to ensure a minimal 300lux based on MS1525. The lights can be switched on or off based on different time of the day as it also receives sunlight from the windows.</w:t>
      </w:r>
    </w:p>
    <w:p w:rsidR="000E57A0" w:rsidRDefault="000E57A0" w:rsidP="003C4094">
      <w:pPr>
        <w:pStyle w:val="Default"/>
        <w:spacing w:line="360" w:lineRule="auto"/>
      </w:pPr>
    </w:p>
    <w:p w:rsidR="000E57A0" w:rsidRDefault="000E57A0" w:rsidP="003C4094">
      <w:pPr>
        <w:pStyle w:val="Default"/>
        <w:spacing w:line="360" w:lineRule="auto"/>
      </w:pPr>
    </w:p>
    <w:p w:rsidR="000E57A0" w:rsidRDefault="000E57A0" w:rsidP="003C4094">
      <w:pPr>
        <w:pStyle w:val="Default"/>
        <w:spacing w:line="360" w:lineRule="auto"/>
      </w:pPr>
    </w:p>
    <w:p w:rsidR="000E57A0" w:rsidRDefault="000E57A0" w:rsidP="003C4094">
      <w:pPr>
        <w:pStyle w:val="Default"/>
        <w:spacing w:line="360" w:lineRule="auto"/>
      </w:pPr>
    </w:p>
    <w:p w:rsidR="000E57A0" w:rsidRDefault="000E57A0" w:rsidP="003C4094">
      <w:pPr>
        <w:pStyle w:val="Default"/>
        <w:spacing w:line="360" w:lineRule="auto"/>
      </w:pPr>
    </w:p>
    <w:p w:rsidR="000E57A0" w:rsidRDefault="000E57A0" w:rsidP="000E57A0">
      <w:pPr>
        <w:pStyle w:val="Default"/>
        <w:numPr>
          <w:ilvl w:val="0"/>
          <w:numId w:val="2"/>
        </w:numPr>
        <w:spacing w:line="360" w:lineRule="auto"/>
      </w:pPr>
      <w:r>
        <w:lastRenderedPageBreak/>
        <w:t>ACOUSTIC</w:t>
      </w:r>
    </w:p>
    <w:p w:rsidR="000E57A0" w:rsidRDefault="000E57A0" w:rsidP="000E57A0">
      <w:pPr>
        <w:pStyle w:val="Default"/>
        <w:spacing w:line="360" w:lineRule="auto"/>
      </w:pPr>
      <w:r>
        <w:t>3.1External Noise</w:t>
      </w:r>
    </w:p>
    <w:p w:rsidR="000E57A0" w:rsidRDefault="000E57A0" w:rsidP="000E57A0">
      <w:pPr>
        <w:pStyle w:val="Default"/>
        <w:spacing w:line="360" w:lineRule="auto"/>
      </w:pPr>
    </w:p>
    <w:p w:rsidR="000E57A0" w:rsidRDefault="000E57A0" w:rsidP="000E57A0">
      <w:pPr>
        <w:pStyle w:val="Default"/>
        <w:spacing w:line="360" w:lineRule="auto"/>
      </w:pPr>
      <w:r>
        <w:t>It is mandatory whereby External Noise Sound Pressure Level (SPL)</w:t>
      </w:r>
      <w:r w:rsidR="00CD46E7">
        <w:t>:</w:t>
      </w:r>
    </w:p>
    <w:p w:rsidR="00CD46E7" w:rsidRDefault="00CD46E7" w:rsidP="000E57A0">
      <w:pPr>
        <w:pStyle w:val="Default"/>
        <w:spacing w:line="360" w:lineRule="auto"/>
      </w:pPr>
      <m:oMathPara>
        <m:oMath>
          <m:r>
            <w:rPr>
              <w:rFonts w:ascii="Cambria Math" w:hAnsi="Cambria Math"/>
            </w:rPr>
            <m:t>SPL=10log</m:t>
          </m:r>
          <m:f>
            <m:fPr>
              <m:ctrlPr>
                <w:rPr>
                  <w:rFonts w:ascii="Cambria Math" w:hAnsi="Cambria Math"/>
                  <w:i/>
                </w:rPr>
              </m:ctrlPr>
            </m:fPr>
            <m:num>
              <m:r>
                <w:rPr>
                  <w:rFonts w:ascii="Cambria Math" w:hAnsi="Cambria Math"/>
                </w:rPr>
                <m:t>I</m:t>
              </m:r>
            </m:num>
            <m:den>
              <m:sSup>
                <m:sSupPr>
                  <m:ctrlPr>
                    <w:rPr>
                      <w:rFonts w:ascii="Cambria Math" w:hAnsi="Cambria Math"/>
                      <w:i/>
                    </w:rPr>
                  </m:ctrlPr>
                </m:sSupPr>
                <m:e>
                  <m:r>
                    <w:rPr>
                      <w:rFonts w:ascii="Cambria Math" w:hAnsi="Cambria Math"/>
                    </w:rPr>
                    <m:t>I</m:t>
                  </m:r>
                </m:e>
                <m:sup>
                  <m:r>
                    <w:rPr>
                      <w:rFonts w:ascii="Cambria Math" w:hAnsi="Cambria Math"/>
                    </w:rPr>
                    <m:t xml:space="preserve">ref </m:t>
                  </m:r>
                </m:sup>
              </m:sSup>
            </m:den>
          </m:f>
          <m:r>
            <w:rPr>
              <w:rFonts w:ascii="Cambria Math" w:hAnsi="Cambria Math"/>
            </w:rPr>
            <m:t xml:space="preserve"> where </m:t>
          </m:r>
          <m:sSup>
            <m:sSupPr>
              <m:ctrlPr>
                <w:rPr>
                  <w:rFonts w:ascii="Cambria Math" w:hAnsi="Cambria Math"/>
                  <w:i/>
                </w:rPr>
              </m:ctrlPr>
            </m:sSupPr>
            <m:e>
              <m:r>
                <w:rPr>
                  <w:rFonts w:ascii="Cambria Math" w:hAnsi="Cambria Math"/>
                </w:rPr>
                <m:t>I</m:t>
              </m:r>
            </m:e>
            <m:sup>
              <m:r>
                <w:rPr>
                  <w:rFonts w:ascii="Cambria Math" w:hAnsi="Cambria Math"/>
                </w:rPr>
                <m:t xml:space="preserve">ref </m:t>
              </m:r>
            </m:sup>
          </m:sSup>
          <m:r>
            <w:rPr>
              <w:rFonts w:ascii="Cambria Math" w:hAnsi="Cambria Math"/>
            </w:rPr>
            <m:t xml:space="preserve">=1 x </m:t>
          </m:r>
          <m:sSup>
            <m:sSupPr>
              <m:ctrlPr>
                <w:rPr>
                  <w:rFonts w:ascii="Cambria Math" w:hAnsi="Cambria Math"/>
                  <w:i/>
                </w:rPr>
              </m:ctrlPr>
            </m:sSupPr>
            <m:e>
              <m:r>
                <w:rPr>
                  <w:rFonts w:ascii="Cambria Math" w:hAnsi="Cambria Math"/>
                </w:rPr>
                <m:t>10</m:t>
              </m:r>
            </m:e>
            <m:sup>
              <m:r>
                <w:rPr>
                  <w:rFonts w:ascii="Cambria Math" w:hAnsi="Cambria Math"/>
                </w:rPr>
                <m:t>-12</m:t>
              </m:r>
            </m:sup>
          </m:sSup>
        </m:oMath>
      </m:oMathPara>
    </w:p>
    <w:tbl>
      <w:tblPr>
        <w:tblStyle w:val="TableGrid"/>
        <w:tblW w:w="0" w:type="auto"/>
        <w:tblLook w:val="04A0" w:firstRow="1" w:lastRow="0" w:firstColumn="1" w:lastColumn="0" w:noHBand="0" w:noVBand="1"/>
      </w:tblPr>
      <w:tblGrid>
        <w:gridCol w:w="3005"/>
        <w:gridCol w:w="3005"/>
        <w:gridCol w:w="3006"/>
      </w:tblGrid>
      <w:tr w:rsidR="00EB1690" w:rsidTr="00EB1690">
        <w:tc>
          <w:tcPr>
            <w:tcW w:w="3005" w:type="dxa"/>
          </w:tcPr>
          <w:p w:rsidR="00EB1690" w:rsidRDefault="00EB1690" w:rsidP="000E57A0">
            <w:pPr>
              <w:pStyle w:val="Default"/>
              <w:spacing w:line="360" w:lineRule="auto"/>
            </w:pPr>
            <w:r>
              <w:t>Type of noise</w:t>
            </w:r>
          </w:p>
        </w:tc>
        <w:tc>
          <w:tcPr>
            <w:tcW w:w="3005" w:type="dxa"/>
          </w:tcPr>
          <w:p w:rsidR="00EB1690" w:rsidRDefault="00EB1690" w:rsidP="000E57A0">
            <w:pPr>
              <w:pStyle w:val="Default"/>
              <w:spacing w:line="360" w:lineRule="auto"/>
            </w:pPr>
            <w:r>
              <w:t>Traffic noise</w:t>
            </w:r>
          </w:p>
        </w:tc>
        <w:tc>
          <w:tcPr>
            <w:tcW w:w="3006" w:type="dxa"/>
          </w:tcPr>
          <w:p w:rsidR="00EB1690" w:rsidRDefault="00EB1690" w:rsidP="000E57A0">
            <w:pPr>
              <w:pStyle w:val="Default"/>
              <w:spacing w:line="360" w:lineRule="auto"/>
            </w:pPr>
            <w:r>
              <w:t>Activity noise</w:t>
            </w:r>
          </w:p>
        </w:tc>
      </w:tr>
      <w:tr w:rsidR="00EB1690" w:rsidTr="00EB1690">
        <w:tc>
          <w:tcPr>
            <w:tcW w:w="3005" w:type="dxa"/>
          </w:tcPr>
          <w:p w:rsidR="00EB1690" w:rsidRDefault="00EB1690" w:rsidP="000E57A0">
            <w:pPr>
              <w:pStyle w:val="Default"/>
              <w:spacing w:line="360" w:lineRule="auto"/>
            </w:pPr>
            <w:r>
              <w:t>Hour of recording</w:t>
            </w:r>
          </w:p>
        </w:tc>
        <w:tc>
          <w:tcPr>
            <w:tcW w:w="3005" w:type="dxa"/>
          </w:tcPr>
          <w:p w:rsidR="00EB1690" w:rsidRDefault="00EB1690" w:rsidP="000E57A0">
            <w:pPr>
              <w:pStyle w:val="Default"/>
              <w:spacing w:line="360" w:lineRule="auto"/>
            </w:pPr>
            <w:r>
              <w:t>Peak hour</w:t>
            </w:r>
          </w:p>
        </w:tc>
        <w:tc>
          <w:tcPr>
            <w:tcW w:w="3006" w:type="dxa"/>
          </w:tcPr>
          <w:p w:rsidR="00EB1690" w:rsidRDefault="00EB1690" w:rsidP="000E57A0">
            <w:pPr>
              <w:pStyle w:val="Default"/>
              <w:spacing w:line="360" w:lineRule="auto"/>
            </w:pPr>
            <w:r>
              <w:t>Peak hour</w:t>
            </w:r>
          </w:p>
        </w:tc>
      </w:tr>
      <w:tr w:rsidR="00EB1690" w:rsidTr="00EB1690">
        <w:tc>
          <w:tcPr>
            <w:tcW w:w="3005" w:type="dxa"/>
          </w:tcPr>
          <w:p w:rsidR="00EB1690" w:rsidRDefault="00EB1690" w:rsidP="000E57A0">
            <w:pPr>
              <w:pStyle w:val="Default"/>
              <w:spacing w:line="360" w:lineRule="auto"/>
            </w:pPr>
            <w:r>
              <w:t>Readings (Approximately)</w:t>
            </w:r>
          </w:p>
        </w:tc>
        <w:tc>
          <w:tcPr>
            <w:tcW w:w="3005" w:type="dxa"/>
          </w:tcPr>
          <w:p w:rsidR="00EB1690" w:rsidRDefault="00B543D6" w:rsidP="000E57A0">
            <w:pPr>
              <w:pStyle w:val="Default"/>
              <w:spacing w:line="360" w:lineRule="auto"/>
            </w:pPr>
            <w:r>
              <w:t xml:space="preserve">30 </w:t>
            </w:r>
            <w:r w:rsidR="00CB1181">
              <w:t>dB</w:t>
            </w:r>
          </w:p>
        </w:tc>
        <w:tc>
          <w:tcPr>
            <w:tcW w:w="3006" w:type="dxa"/>
          </w:tcPr>
          <w:p w:rsidR="00EB1690" w:rsidRDefault="00B543D6" w:rsidP="000E57A0">
            <w:pPr>
              <w:pStyle w:val="Default"/>
              <w:spacing w:line="360" w:lineRule="auto"/>
            </w:pPr>
            <w:r>
              <w:t xml:space="preserve">70 </w:t>
            </w:r>
            <w:r w:rsidR="00CB1181">
              <w:t>dB</w:t>
            </w:r>
          </w:p>
        </w:tc>
      </w:tr>
      <w:tr w:rsidR="00EB1690" w:rsidTr="00EB1690">
        <w:tc>
          <w:tcPr>
            <w:tcW w:w="3005" w:type="dxa"/>
          </w:tcPr>
          <w:p w:rsidR="00EB1690" w:rsidRDefault="00B543D6" w:rsidP="000E57A0">
            <w:pPr>
              <w:pStyle w:val="Default"/>
              <w:spacing w:line="360" w:lineRule="auto"/>
            </w:pPr>
            <w:r>
              <w:t>Sound intensity</w:t>
            </w:r>
          </w:p>
        </w:tc>
        <w:tc>
          <w:tcPr>
            <w:tcW w:w="3005" w:type="dxa"/>
          </w:tcPr>
          <w:p w:rsidR="00EB1690" w:rsidRPr="00B543D6" w:rsidRDefault="00B543D6" w:rsidP="000E57A0">
            <w:pPr>
              <w:pStyle w:val="Default"/>
              <w:spacing w:line="360" w:lineRule="auto"/>
            </w:pPr>
            <m:oMathPara>
              <m:oMath>
                <m:r>
                  <w:rPr>
                    <w:rFonts w:ascii="Cambria Math" w:hAnsi="Cambria Math"/>
                  </w:rPr>
                  <m:t>SPL=10log</m:t>
                </m:r>
                <m:f>
                  <m:fPr>
                    <m:ctrlPr>
                      <w:rPr>
                        <w:rFonts w:ascii="Cambria Math" w:hAnsi="Cambria Math"/>
                        <w:i/>
                      </w:rPr>
                    </m:ctrlPr>
                  </m:fPr>
                  <m:num>
                    <m:r>
                      <w:rPr>
                        <w:rFonts w:ascii="Cambria Math" w:hAnsi="Cambria Math"/>
                      </w:rPr>
                      <m:t>I</m:t>
                    </m:r>
                  </m:num>
                  <m:den>
                    <m:sSup>
                      <m:sSupPr>
                        <m:ctrlPr>
                          <w:rPr>
                            <w:rFonts w:ascii="Cambria Math" w:hAnsi="Cambria Math"/>
                            <w:i/>
                          </w:rPr>
                        </m:ctrlPr>
                      </m:sSupPr>
                      <m:e>
                        <m:r>
                          <w:rPr>
                            <w:rFonts w:ascii="Cambria Math" w:hAnsi="Cambria Math"/>
                          </w:rPr>
                          <m:t>I</m:t>
                        </m:r>
                      </m:e>
                      <m:sup>
                        <m:r>
                          <w:rPr>
                            <w:rFonts w:ascii="Cambria Math" w:hAnsi="Cambria Math"/>
                          </w:rPr>
                          <m:t xml:space="preserve">ref </m:t>
                        </m:r>
                      </m:sup>
                    </m:sSup>
                  </m:den>
                </m:f>
              </m:oMath>
            </m:oMathPara>
          </w:p>
          <w:p w:rsidR="00B543D6" w:rsidRPr="00B543D6" w:rsidRDefault="00B543D6" w:rsidP="000E57A0">
            <w:pPr>
              <w:pStyle w:val="Default"/>
              <w:spacing w:line="360" w:lineRule="auto"/>
            </w:pPr>
            <m:oMathPara>
              <m:oMath>
                <m:r>
                  <w:rPr>
                    <w:rFonts w:ascii="Cambria Math" w:hAnsi="Cambria Math"/>
                  </w:rPr>
                  <m:t>30=10log</m:t>
                </m:r>
                <m:f>
                  <m:fPr>
                    <m:ctrlPr>
                      <w:rPr>
                        <w:rFonts w:ascii="Cambria Math" w:hAnsi="Cambria Math"/>
                        <w:i/>
                      </w:rPr>
                    </m:ctrlPr>
                  </m:fPr>
                  <m:num>
                    <m:r>
                      <w:rPr>
                        <w:rFonts w:ascii="Cambria Math" w:hAnsi="Cambria Math"/>
                      </w:rPr>
                      <m:t>I</m:t>
                    </m:r>
                  </m:num>
                  <m:den>
                    <m:sSup>
                      <m:sSupPr>
                        <m:ctrlPr>
                          <w:rPr>
                            <w:rFonts w:ascii="Cambria Math" w:hAnsi="Cambria Math"/>
                            <w:i/>
                          </w:rPr>
                        </m:ctrlPr>
                      </m:sSupPr>
                      <m:e>
                        <m:r>
                          <w:rPr>
                            <w:rFonts w:ascii="Cambria Math" w:hAnsi="Cambria Math"/>
                          </w:rPr>
                          <m:t>I</m:t>
                        </m:r>
                      </m:e>
                      <m:sup>
                        <m:r>
                          <w:rPr>
                            <w:rFonts w:ascii="Cambria Math" w:hAnsi="Cambria Math"/>
                          </w:rPr>
                          <m:t xml:space="preserve">ref </m:t>
                        </m:r>
                      </m:sup>
                    </m:sSup>
                  </m:den>
                </m:f>
              </m:oMath>
            </m:oMathPara>
          </w:p>
          <w:p w:rsidR="00B543D6" w:rsidRPr="00C26D09" w:rsidRDefault="00B543D6" w:rsidP="00B543D6">
            <w:pPr>
              <w:pStyle w:val="Default"/>
              <w:spacing w:line="360" w:lineRule="auto"/>
            </w:pPr>
            <m:oMathPara>
              <m:oMath>
                <m:r>
                  <w:rPr>
                    <w:rFonts w:ascii="Cambria Math" w:hAnsi="Cambria Math"/>
                  </w:rPr>
                  <m:t>30=10log</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t</m:t>
                        </m:r>
                      </m:sub>
                    </m:sSub>
                  </m:num>
                  <m:den>
                    <m:r>
                      <w:rPr>
                        <w:rFonts w:ascii="Cambria Math" w:hAnsi="Cambria Math"/>
                      </w:rPr>
                      <m:t xml:space="preserve">1 x </m:t>
                    </m:r>
                    <m:sSup>
                      <m:sSupPr>
                        <m:ctrlPr>
                          <w:rPr>
                            <w:rFonts w:ascii="Cambria Math" w:hAnsi="Cambria Math"/>
                            <w:i/>
                          </w:rPr>
                        </m:ctrlPr>
                      </m:sSupPr>
                      <m:e>
                        <m:r>
                          <w:rPr>
                            <w:rFonts w:ascii="Cambria Math" w:hAnsi="Cambria Math"/>
                          </w:rPr>
                          <m:t>10</m:t>
                        </m:r>
                      </m:e>
                      <m:sup>
                        <m:r>
                          <w:rPr>
                            <w:rFonts w:ascii="Cambria Math" w:hAnsi="Cambria Math"/>
                          </w:rPr>
                          <m:t>-12</m:t>
                        </m:r>
                      </m:sup>
                    </m:sSup>
                  </m:den>
                </m:f>
              </m:oMath>
            </m:oMathPara>
          </w:p>
          <w:p w:rsidR="00C26D09" w:rsidRPr="002837D3" w:rsidRDefault="00C26D09" w:rsidP="002837D3">
            <w:pPr>
              <w:pStyle w:val="Default"/>
              <w:spacing w:line="360" w:lineRule="auto"/>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=Antilog</m:t>
                </m:r>
                <m:f>
                  <m:fPr>
                    <m:ctrlPr>
                      <w:rPr>
                        <w:rFonts w:ascii="Cambria Math" w:hAnsi="Cambria Math"/>
                        <w:i/>
                      </w:rPr>
                    </m:ctrlPr>
                  </m:fPr>
                  <m:num>
                    <m:r>
                      <w:rPr>
                        <w:rFonts w:ascii="Cambria Math" w:hAnsi="Cambria Math"/>
                      </w:rPr>
                      <m:t>30</m:t>
                    </m:r>
                  </m:num>
                  <m:den>
                    <m:r>
                      <w:rPr>
                        <w:rFonts w:ascii="Cambria Math" w:hAnsi="Cambria Math"/>
                      </w:rPr>
                      <m:t>10</m:t>
                    </m:r>
                  </m:den>
                </m:f>
                <m:r>
                  <w:rPr>
                    <w:rFonts w:ascii="Cambria Math" w:hAnsi="Cambria Math"/>
                  </w:rPr>
                  <m:t xml:space="preserve"> x1 x </m:t>
                </m:r>
                <m:sSup>
                  <m:sSupPr>
                    <m:ctrlPr>
                      <w:rPr>
                        <w:rFonts w:ascii="Cambria Math" w:hAnsi="Cambria Math"/>
                        <w:i/>
                      </w:rPr>
                    </m:ctrlPr>
                  </m:sSupPr>
                  <m:e>
                    <m:r>
                      <w:rPr>
                        <w:rFonts w:ascii="Cambria Math" w:hAnsi="Cambria Math"/>
                      </w:rPr>
                      <m:t>10</m:t>
                    </m:r>
                  </m:e>
                  <m:sup>
                    <m:r>
                      <w:rPr>
                        <w:rFonts w:ascii="Cambria Math" w:hAnsi="Cambria Math"/>
                      </w:rPr>
                      <m:t>-12</m:t>
                    </m:r>
                  </m:sup>
                </m:sSup>
              </m:oMath>
            </m:oMathPara>
          </w:p>
          <w:p w:rsidR="002837D3" w:rsidRPr="00B543D6" w:rsidRDefault="002837D3" w:rsidP="002837D3">
            <w:pPr>
              <w:pStyle w:val="Default"/>
              <w:spacing w:line="360" w:lineRule="auto"/>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 xml:space="preserve">=1 x </m:t>
                </m:r>
                <m:sSup>
                  <m:sSupPr>
                    <m:ctrlPr>
                      <w:rPr>
                        <w:rFonts w:ascii="Cambria Math" w:hAnsi="Cambria Math"/>
                        <w:i/>
                      </w:rPr>
                    </m:ctrlPr>
                  </m:sSupPr>
                  <m:e>
                    <m:r>
                      <w:rPr>
                        <w:rFonts w:ascii="Cambria Math" w:hAnsi="Cambria Math"/>
                      </w:rPr>
                      <m:t>10</m:t>
                    </m:r>
                  </m:e>
                  <m:sup>
                    <m:r>
                      <w:rPr>
                        <w:rFonts w:ascii="Cambria Math" w:hAnsi="Cambria Math"/>
                      </w:rPr>
                      <m:t>-9</m:t>
                    </m:r>
                  </m:sup>
                </m:sSup>
              </m:oMath>
            </m:oMathPara>
          </w:p>
        </w:tc>
        <w:tc>
          <w:tcPr>
            <w:tcW w:w="3006" w:type="dxa"/>
          </w:tcPr>
          <w:p w:rsidR="002837D3" w:rsidRPr="00B543D6" w:rsidRDefault="002837D3" w:rsidP="002837D3">
            <w:pPr>
              <w:pStyle w:val="Default"/>
              <w:spacing w:line="360" w:lineRule="auto"/>
            </w:pPr>
            <m:oMathPara>
              <m:oMath>
                <m:r>
                  <w:rPr>
                    <w:rFonts w:ascii="Cambria Math" w:hAnsi="Cambria Math"/>
                  </w:rPr>
                  <m:t>SPL=10log</m:t>
                </m:r>
                <m:f>
                  <m:fPr>
                    <m:ctrlPr>
                      <w:rPr>
                        <w:rFonts w:ascii="Cambria Math" w:hAnsi="Cambria Math"/>
                        <w:i/>
                      </w:rPr>
                    </m:ctrlPr>
                  </m:fPr>
                  <m:num>
                    <m:r>
                      <w:rPr>
                        <w:rFonts w:ascii="Cambria Math" w:hAnsi="Cambria Math"/>
                      </w:rPr>
                      <m:t>I</m:t>
                    </m:r>
                  </m:num>
                  <m:den>
                    <m:sSup>
                      <m:sSupPr>
                        <m:ctrlPr>
                          <w:rPr>
                            <w:rFonts w:ascii="Cambria Math" w:hAnsi="Cambria Math"/>
                            <w:i/>
                          </w:rPr>
                        </m:ctrlPr>
                      </m:sSupPr>
                      <m:e>
                        <m:r>
                          <w:rPr>
                            <w:rFonts w:ascii="Cambria Math" w:hAnsi="Cambria Math"/>
                          </w:rPr>
                          <m:t>I</m:t>
                        </m:r>
                      </m:e>
                      <m:sup>
                        <m:r>
                          <w:rPr>
                            <w:rFonts w:ascii="Cambria Math" w:hAnsi="Cambria Math"/>
                          </w:rPr>
                          <m:t xml:space="preserve">ref </m:t>
                        </m:r>
                      </m:sup>
                    </m:sSup>
                  </m:den>
                </m:f>
              </m:oMath>
            </m:oMathPara>
          </w:p>
          <w:p w:rsidR="002837D3" w:rsidRPr="00B543D6" w:rsidRDefault="002837D3" w:rsidP="002837D3">
            <w:pPr>
              <w:pStyle w:val="Default"/>
              <w:spacing w:line="360" w:lineRule="auto"/>
            </w:pPr>
            <m:oMathPara>
              <m:oMath>
                <m:r>
                  <w:rPr>
                    <w:rFonts w:ascii="Cambria Math" w:hAnsi="Cambria Math"/>
                  </w:rPr>
                  <m:t>70=10log</m:t>
                </m:r>
                <m:f>
                  <m:fPr>
                    <m:ctrlPr>
                      <w:rPr>
                        <w:rFonts w:ascii="Cambria Math" w:hAnsi="Cambria Math"/>
                        <w:i/>
                      </w:rPr>
                    </m:ctrlPr>
                  </m:fPr>
                  <m:num>
                    <m:r>
                      <w:rPr>
                        <w:rFonts w:ascii="Cambria Math" w:hAnsi="Cambria Math"/>
                      </w:rPr>
                      <m:t>I</m:t>
                    </m:r>
                  </m:num>
                  <m:den>
                    <m:sSup>
                      <m:sSupPr>
                        <m:ctrlPr>
                          <w:rPr>
                            <w:rFonts w:ascii="Cambria Math" w:hAnsi="Cambria Math"/>
                            <w:i/>
                          </w:rPr>
                        </m:ctrlPr>
                      </m:sSupPr>
                      <m:e>
                        <m:r>
                          <w:rPr>
                            <w:rFonts w:ascii="Cambria Math" w:hAnsi="Cambria Math"/>
                          </w:rPr>
                          <m:t>I</m:t>
                        </m:r>
                      </m:e>
                      <m:sup>
                        <m:r>
                          <w:rPr>
                            <w:rFonts w:ascii="Cambria Math" w:hAnsi="Cambria Math"/>
                          </w:rPr>
                          <m:t xml:space="preserve">ref </m:t>
                        </m:r>
                      </m:sup>
                    </m:sSup>
                  </m:den>
                </m:f>
              </m:oMath>
            </m:oMathPara>
          </w:p>
          <w:p w:rsidR="002837D3" w:rsidRPr="00C26D09" w:rsidRDefault="002837D3" w:rsidP="002837D3">
            <w:pPr>
              <w:pStyle w:val="Default"/>
              <w:spacing w:line="360" w:lineRule="auto"/>
            </w:pPr>
            <m:oMathPara>
              <m:oMath>
                <m:r>
                  <w:rPr>
                    <w:rFonts w:ascii="Cambria Math" w:hAnsi="Cambria Math"/>
                  </w:rPr>
                  <m:t>70=10log</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t</m:t>
                        </m:r>
                      </m:sub>
                    </m:sSub>
                  </m:num>
                  <m:den>
                    <m:r>
                      <w:rPr>
                        <w:rFonts w:ascii="Cambria Math" w:hAnsi="Cambria Math"/>
                      </w:rPr>
                      <m:t xml:space="preserve">1 x </m:t>
                    </m:r>
                    <m:sSup>
                      <m:sSupPr>
                        <m:ctrlPr>
                          <w:rPr>
                            <w:rFonts w:ascii="Cambria Math" w:hAnsi="Cambria Math"/>
                            <w:i/>
                          </w:rPr>
                        </m:ctrlPr>
                      </m:sSupPr>
                      <m:e>
                        <m:r>
                          <w:rPr>
                            <w:rFonts w:ascii="Cambria Math" w:hAnsi="Cambria Math"/>
                          </w:rPr>
                          <m:t>10</m:t>
                        </m:r>
                      </m:e>
                      <m:sup>
                        <m:r>
                          <w:rPr>
                            <w:rFonts w:ascii="Cambria Math" w:hAnsi="Cambria Math"/>
                          </w:rPr>
                          <m:t>-12</m:t>
                        </m:r>
                      </m:sup>
                    </m:sSup>
                  </m:den>
                </m:f>
              </m:oMath>
            </m:oMathPara>
          </w:p>
          <w:p w:rsidR="002837D3" w:rsidRPr="002837D3" w:rsidRDefault="002837D3" w:rsidP="002837D3">
            <w:pPr>
              <w:pStyle w:val="Default"/>
              <w:spacing w:line="360" w:lineRule="auto"/>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=Antilog</m:t>
                </m:r>
                <m:f>
                  <m:fPr>
                    <m:ctrlPr>
                      <w:rPr>
                        <w:rFonts w:ascii="Cambria Math" w:hAnsi="Cambria Math"/>
                        <w:i/>
                      </w:rPr>
                    </m:ctrlPr>
                  </m:fPr>
                  <m:num>
                    <m:r>
                      <w:rPr>
                        <w:rFonts w:ascii="Cambria Math" w:hAnsi="Cambria Math"/>
                      </w:rPr>
                      <m:t>70</m:t>
                    </m:r>
                  </m:num>
                  <m:den>
                    <m:r>
                      <w:rPr>
                        <w:rFonts w:ascii="Cambria Math" w:hAnsi="Cambria Math"/>
                      </w:rPr>
                      <m:t>10</m:t>
                    </m:r>
                  </m:den>
                </m:f>
                <m:r>
                  <w:rPr>
                    <w:rFonts w:ascii="Cambria Math" w:hAnsi="Cambria Math"/>
                  </w:rPr>
                  <m:t xml:space="preserve"> x1 x </m:t>
                </m:r>
                <m:sSup>
                  <m:sSupPr>
                    <m:ctrlPr>
                      <w:rPr>
                        <w:rFonts w:ascii="Cambria Math" w:hAnsi="Cambria Math"/>
                        <w:i/>
                      </w:rPr>
                    </m:ctrlPr>
                  </m:sSupPr>
                  <m:e>
                    <m:r>
                      <w:rPr>
                        <w:rFonts w:ascii="Cambria Math" w:hAnsi="Cambria Math"/>
                      </w:rPr>
                      <m:t>10</m:t>
                    </m:r>
                  </m:e>
                  <m:sup>
                    <m:r>
                      <w:rPr>
                        <w:rFonts w:ascii="Cambria Math" w:hAnsi="Cambria Math"/>
                      </w:rPr>
                      <m:t>-12</m:t>
                    </m:r>
                  </m:sup>
                </m:sSup>
              </m:oMath>
            </m:oMathPara>
          </w:p>
          <w:p w:rsidR="00EB1690" w:rsidRDefault="002837D3" w:rsidP="002837D3">
            <w:pPr>
              <w:pStyle w:val="Default"/>
              <w:spacing w:line="360" w:lineRule="auto"/>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 xml:space="preserve">=1 x </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r w:rsidR="002837D3" w:rsidTr="002837D3">
        <w:tc>
          <w:tcPr>
            <w:tcW w:w="3005" w:type="dxa"/>
          </w:tcPr>
          <w:p w:rsidR="002837D3" w:rsidRDefault="002837D3" w:rsidP="000E57A0">
            <w:pPr>
              <w:pStyle w:val="Default"/>
              <w:spacing w:line="360" w:lineRule="auto"/>
            </w:pPr>
            <w:r>
              <w:t>Total intensity</w:t>
            </w:r>
          </w:p>
        </w:tc>
        <w:tc>
          <w:tcPr>
            <w:tcW w:w="6011" w:type="dxa"/>
            <w:gridSpan w:val="2"/>
          </w:tcPr>
          <w:p w:rsidR="002837D3" w:rsidRPr="002837D3" w:rsidRDefault="002837D3" w:rsidP="002837D3">
            <w:pPr>
              <w:pStyle w:val="Default"/>
              <w:spacing w:line="360" w:lineRule="auto"/>
            </w:pPr>
            <m:oMathPara>
              <m:oMath>
                <m:r>
                  <w:rPr>
                    <w:rFonts w:ascii="Cambria Math" w:hAnsi="Cambria Math"/>
                  </w:rPr>
                  <m:t xml:space="preserve">I=1 x </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xml:space="preserve">+1 x </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rsidR="002837D3" w:rsidRPr="002837D3" w:rsidRDefault="002837D3" w:rsidP="002433F2">
            <w:pPr>
              <w:pStyle w:val="Default"/>
              <w:spacing w:line="360" w:lineRule="auto"/>
            </w:pPr>
            <m:oMathPara>
              <m:oMath>
                <m:r>
                  <w:rPr>
                    <w:rFonts w:ascii="Cambria Math" w:hAnsi="Cambria Math"/>
                  </w:rPr>
                  <m:t>I=1</m:t>
                </m:r>
                <m:r>
                  <w:rPr>
                    <w:rFonts w:ascii="Cambria Math" w:hAnsi="Cambria Math"/>
                  </w:rPr>
                  <m:t>.0001</m:t>
                </m:r>
                <m:r>
                  <w:rPr>
                    <w:rFonts w:ascii="Cambria Math" w:hAnsi="Cambria Math"/>
                  </w:rPr>
                  <m:t xml:space="preserve"> x </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5</m:t>
                    </m:r>
                  </m:sup>
                </m:sSup>
              </m:oMath>
            </m:oMathPara>
          </w:p>
        </w:tc>
      </w:tr>
      <w:tr w:rsidR="002433F2" w:rsidTr="002837D3">
        <w:tc>
          <w:tcPr>
            <w:tcW w:w="3005" w:type="dxa"/>
          </w:tcPr>
          <w:p w:rsidR="002433F2" w:rsidRDefault="002433F2" w:rsidP="000E57A0">
            <w:pPr>
              <w:pStyle w:val="Default"/>
              <w:spacing w:line="360" w:lineRule="auto"/>
            </w:pPr>
            <w:r>
              <w:t>Sound pressure level</w:t>
            </w:r>
          </w:p>
        </w:tc>
        <w:tc>
          <w:tcPr>
            <w:tcW w:w="6011" w:type="dxa"/>
            <w:gridSpan w:val="2"/>
          </w:tcPr>
          <w:p w:rsidR="00CB1181" w:rsidRPr="00B543D6" w:rsidRDefault="00CB1181" w:rsidP="00CB1181">
            <w:pPr>
              <w:pStyle w:val="Default"/>
              <w:spacing w:line="360" w:lineRule="auto"/>
            </w:pPr>
            <m:oMathPara>
              <m:oMath>
                <m:r>
                  <w:rPr>
                    <w:rFonts w:ascii="Cambria Math" w:hAnsi="Cambria Math"/>
                  </w:rPr>
                  <m:t>SPL=10log</m:t>
                </m:r>
                <m:f>
                  <m:fPr>
                    <m:ctrlPr>
                      <w:rPr>
                        <w:rFonts w:ascii="Cambria Math" w:hAnsi="Cambria Math"/>
                        <w:i/>
                      </w:rPr>
                    </m:ctrlPr>
                  </m:fPr>
                  <m:num>
                    <m:r>
                      <w:rPr>
                        <w:rFonts w:ascii="Cambria Math" w:hAnsi="Cambria Math"/>
                      </w:rPr>
                      <m:t xml:space="preserve">1.0001 x </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 xml:space="preserve">1 x </m:t>
                    </m:r>
                    <m:sSup>
                      <m:sSupPr>
                        <m:ctrlPr>
                          <w:rPr>
                            <w:rFonts w:ascii="Cambria Math" w:hAnsi="Cambria Math"/>
                            <w:i/>
                          </w:rPr>
                        </m:ctrlPr>
                      </m:sSupPr>
                      <m:e>
                        <m:r>
                          <w:rPr>
                            <w:rFonts w:ascii="Cambria Math" w:hAnsi="Cambria Math"/>
                          </w:rPr>
                          <m:t>10</m:t>
                        </m:r>
                      </m:e>
                      <m:sup>
                        <m:r>
                          <w:rPr>
                            <w:rFonts w:ascii="Cambria Math" w:hAnsi="Cambria Math"/>
                          </w:rPr>
                          <m:t>-12</m:t>
                        </m:r>
                      </m:sup>
                    </m:sSup>
                  </m:den>
                </m:f>
              </m:oMath>
            </m:oMathPara>
          </w:p>
          <w:p w:rsidR="00CB1181" w:rsidRPr="00B543D6" w:rsidRDefault="00CB1181" w:rsidP="00CB1181">
            <w:pPr>
              <w:pStyle w:val="Default"/>
              <w:spacing w:line="360" w:lineRule="auto"/>
            </w:pPr>
            <m:oMath>
              <m:r>
                <w:rPr>
                  <w:rFonts w:ascii="Cambria Math" w:hAnsi="Cambria Math"/>
                </w:rPr>
                <m:t>=</m:t>
              </m:r>
              <m:r>
                <w:rPr>
                  <w:rFonts w:ascii="Cambria Math" w:hAnsi="Cambria Math"/>
                </w:rPr>
                <m:t>70</m:t>
              </m:r>
            </m:oMath>
            <w:r>
              <w:t>dB</w:t>
            </w:r>
          </w:p>
          <w:p w:rsidR="00CB1181" w:rsidRDefault="00CB1181" w:rsidP="002837D3">
            <w:pPr>
              <w:pStyle w:val="Default"/>
              <w:spacing w:line="360" w:lineRule="auto"/>
              <w:rPr>
                <w:rFonts w:eastAsia="Yu Mincho"/>
              </w:rPr>
            </w:pPr>
          </w:p>
        </w:tc>
      </w:tr>
    </w:tbl>
    <w:p w:rsidR="000E57A0" w:rsidRDefault="000E57A0" w:rsidP="000E57A0">
      <w:pPr>
        <w:pStyle w:val="Default"/>
        <w:spacing w:line="360" w:lineRule="auto"/>
      </w:pPr>
    </w:p>
    <w:p w:rsidR="00AF75E8" w:rsidRDefault="00CB1181" w:rsidP="000E57A0">
      <w:pPr>
        <w:pStyle w:val="Default"/>
        <w:spacing w:line="360" w:lineRule="auto"/>
      </w:pPr>
      <w:r>
        <w:t>The external noise has a combined SPL of 70dB which originated from the traffic flow as well as the noisy activities going on in site. The sound pressure level of 70dB travels into the library during peak hours</w:t>
      </w:r>
      <w:r w:rsidR="00AF75E8">
        <w:t>. However, this value is obtained occasionally as the site is usually dormant but gets noisy when there are activities going on.</w:t>
      </w:r>
    </w:p>
    <w:p w:rsidR="00AF75E8" w:rsidRDefault="00AF75E8" w:rsidP="000E57A0">
      <w:pPr>
        <w:pStyle w:val="Default"/>
        <w:spacing w:line="360" w:lineRule="auto"/>
      </w:pPr>
      <w:r>
        <w:t xml:space="preserve">Based on the Acoustic Standard ANSI, a library must have an average SPL value of in between 35dB to 40dB. Because the site generates a lot of noise, few </w:t>
      </w:r>
      <w:proofErr w:type="gramStart"/>
      <w:r>
        <w:t>solution</w:t>
      </w:r>
      <w:proofErr w:type="gramEnd"/>
      <w:r>
        <w:t xml:space="preserve"> are introduced to reduce the noise such as using acoustic panels and having noise barrier.</w:t>
      </w:r>
    </w:p>
    <w:p w:rsidR="00AF75E8" w:rsidRDefault="00AF75E8" w:rsidP="000E57A0">
      <w:pPr>
        <w:pStyle w:val="Default"/>
        <w:spacing w:line="360" w:lineRule="auto"/>
      </w:pPr>
      <w:r>
        <w:lastRenderedPageBreak/>
        <w:t>3.2 Reverberation Time</w:t>
      </w:r>
      <w:r w:rsidR="007C2406">
        <w:t xml:space="preserve"> (Multipurpose Hall)</w:t>
      </w:r>
    </w:p>
    <w:p w:rsidR="00AF75E8" w:rsidRDefault="007C2406" w:rsidP="007C2406">
      <w:pPr>
        <w:pStyle w:val="Default"/>
        <w:spacing w:line="360" w:lineRule="auto"/>
        <w:jc w:val="center"/>
      </w:pPr>
      <w:r w:rsidRPr="007C2406">
        <w:rPr>
          <w:noProof/>
        </w:rPr>
        <w:drawing>
          <wp:inline distT="0" distB="0" distL="0" distR="0">
            <wp:extent cx="2520000" cy="3369348"/>
            <wp:effectExtent l="0" t="0" r="0" b="2540"/>
            <wp:docPr id="22" name="Picture 22" descr="C:\Users\User\Desktop\b sc 2 proj2\studio 5 movel - bsc 1fC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b sc 2 proj2\studio 5 movel - bsc 1fCv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3369348"/>
                    </a:xfrm>
                    <a:prstGeom prst="rect">
                      <a:avLst/>
                    </a:prstGeom>
                    <a:noFill/>
                    <a:ln>
                      <a:noFill/>
                    </a:ln>
                  </pic:spPr>
                </pic:pic>
              </a:graphicData>
            </a:graphic>
          </wp:inline>
        </w:drawing>
      </w:r>
    </w:p>
    <w:p w:rsidR="007C2406" w:rsidRDefault="007C2406" w:rsidP="007C2406">
      <w:pPr>
        <w:pStyle w:val="Default"/>
        <w:spacing w:line="360" w:lineRule="auto"/>
        <w:jc w:val="center"/>
      </w:pPr>
      <w:r>
        <w:t>Multipurpose hall on 1</w:t>
      </w:r>
      <w:r w:rsidRPr="007C2406">
        <w:rPr>
          <w:vertAlign w:val="superscript"/>
        </w:rPr>
        <w:t>st</w:t>
      </w:r>
      <w:r>
        <w:t xml:space="preserve"> floor</w:t>
      </w:r>
    </w:p>
    <w:p w:rsidR="007C2406" w:rsidRDefault="007C2406" w:rsidP="007C2406">
      <w:pPr>
        <w:pStyle w:val="Default"/>
        <w:spacing w:line="360" w:lineRule="auto"/>
        <w:jc w:val="center"/>
      </w:pPr>
    </w:p>
    <w:p w:rsidR="007C2406" w:rsidRDefault="007C2406" w:rsidP="007C2406">
      <w:pPr>
        <w:pStyle w:val="Default"/>
        <w:spacing w:line="360" w:lineRule="auto"/>
      </w:pPr>
      <w:r>
        <w:t>Room height: 3m</w:t>
      </w:r>
    </w:p>
    <w:p w:rsidR="007C2406" w:rsidRDefault="007C2406" w:rsidP="007C2406">
      <w:pPr>
        <w:pStyle w:val="Default"/>
        <w:spacing w:line="360" w:lineRule="auto"/>
      </w:pPr>
      <w:r>
        <w:t>Standard reverberation time for archive room: 0.4s</w:t>
      </w:r>
    </w:p>
    <w:p w:rsidR="007C2406" w:rsidRDefault="00621AC6" w:rsidP="007C2406">
      <w:pPr>
        <w:pStyle w:val="Default"/>
        <w:spacing w:line="360" w:lineRule="auto"/>
      </w:pPr>
      <w:r>
        <w:t>Peak hours capacity: Max. of 150</w:t>
      </w:r>
      <w:r w:rsidR="007C2406">
        <w:t xml:space="preserve"> people</w:t>
      </w:r>
    </w:p>
    <w:p w:rsidR="006E3268" w:rsidRPr="006E3268" w:rsidRDefault="007C2406" w:rsidP="007C2406">
      <w:pPr>
        <w:pStyle w:val="Default"/>
        <w:spacing w:line="360" w:lineRule="auto"/>
        <w:rPr>
          <w:vertAlign w:val="superscript"/>
        </w:rPr>
      </w:pPr>
      <w:r>
        <w:t xml:space="preserve">Volume of the </w:t>
      </w:r>
      <w:r w:rsidR="00621AC6">
        <w:t>hall</w:t>
      </w:r>
      <w:r>
        <w:t xml:space="preserve">: </w:t>
      </w:r>
      <w:r w:rsidR="00621AC6">
        <w:t>5.5m x 18m x 3m = 297m</w:t>
      </w:r>
      <w:r w:rsidR="00621AC6" w:rsidRPr="00621AC6">
        <w:rPr>
          <w:vertAlign w:val="superscript"/>
        </w:rPr>
        <w:t>3</w:t>
      </w:r>
    </w:p>
    <w:p w:rsidR="006E3268" w:rsidRPr="006E3268" w:rsidRDefault="006E3268" w:rsidP="007C2406">
      <w:pPr>
        <w:pStyle w:val="Default"/>
        <w:spacing w:line="360" w:lineRule="auto"/>
      </w:pPr>
      <w:r>
        <w:t>Reverberation time for 500Hz at non-peak</w:t>
      </w:r>
      <w:r w:rsidR="00D57F14">
        <w:t xml:space="preserve"> hours</w:t>
      </w:r>
      <w:r>
        <w:t xml:space="preserve"> with 50 people</w:t>
      </w:r>
    </w:p>
    <w:tbl>
      <w:tblPr>
        <w:tblStyle w:val="TableGrid"/>
        <w:tblW w:w="0" w:type="auto"/>
        <w:tblLook w:val="04A0" w:firstRow="1" w:lastRow="0" w:firstColumn="1" w:lastColumn="0" w:noHBand="0" w:noVBand="1"/>
      </w:tblPr>
      <w:tblGrid>
        <w:gridCol w:w="1803"/>
        <w:gridCol w:w="1803"/>
        <w:gridCol w:w="1803"/>
        <w:gridCol w:w="1803"/>
        <w:gridCol w:w="1804"/>
      </w:tblGrid>
      <w:tr w:rsidR="00621AC6" w:rsidTr="00621AC6">
        <w:tc>
          <w:tcPr>
            <w:tcW w:w="1803" w:type="dxa"/>
          </w:tcPr>
          <w:p w:rsidR="00621AC6" w:rsidRDefault="00621AC6" w:rsidP="007C2406">
            <w:pPr>
              <w:pStyle w:val="Default"/>
              <w:spacing w:line="360" w:lineRule="auto"/>
            </w:pPr>
            <w:r>
              <w:t>Building component</w:t>
            </w:r>
          </w:p>
        </w:tc>
        <w:tc>
          <w:tcPr>
            <w:tcW w:w="1803" w:type="dxa"/>
          </w:tcPr>
          <w:p w:rsidR="00621AC6" w:rsidRDefault="00621AC6" w:rsidP="007C2406">
            <w:pPr>
              <w:pStyle w:val="Default"/>
              <w:spacing w:line="360" w:lineRule="auto"/>
            </w:pPr>
            <w:r>
              <w:t>Material</w:t>
            </w:r>
          </w:p>
        </w:tc>
        <w:tc>
          <w:tcPr>
            <w:tcW w:w="1803" w:type="dxa"/>
          </w:tcPr>
          <w:p w:rsidR="00621AC6" w:rsidRDefault="00621AC6" w:rsidP="007C2406">
            <w:pPr>
              <w:pStyle w:val="Default"/>
              <w:spacing w:line="360" w:lineRule="auto"/>
            </w:pPr>
            <w:r>
              <w:t xml:space="preserve">Area, </w:t>
            </w:r>
            <w:r w:rsidR="007A3E1A">
              <w:t>S/</w:t>
            </w:r>
            <w:r>
              <w:t>m</w:t>
            </w:r>
            <w:r w:rsidRPr="00621AC6">
              <w:rPr>
                <w:vertAlign w:val="superscript"/>
              </w:rPr>
              <w:t>2</w:t>
            </w:r>
          </w:p>
        </w:tc>
        <w:tc>
          <w:tcPr>
            <w:tcW w:w="1803" w:type="dxa"/>
          </w:tcPr>
          <w:p w:rsidR="00621AC6" w:rsidRDefault="00621AC6" w:rsidP="007C2406">
            <w:pPr>
              <w:pStyle w:val="Default"/>
              <w:spacing w:line="360" w:lineRule="auto"/>
            </w:pPr>
            <w:r>
              <w:t>Absorption coefficient, a</w:t>
            </w:r>
          </w:p>
        </w:tc>
        <w:tc>
          <w:tcPr>
            <w:tcW w:w="1804" w:type="dxa"/>
          </w:tcPr>
          <w:p w:rsidR="00621AC6" w:rsidRDefault="00621AC6" w:rsidP="007C2406">
            <w:pPr>
              <w:pStyle w:val="Default"/>
              <w:spacing w:line="360" w:lineRule="auto"/>
            </w:pPr>
            <w:r>
              <w:t>Sound absorption, Sa</w:t>
            </w:r>
          </w:p>
        </w:tc>
      </w:tr>
      <w:tr w:rsidR="00621AC6" w:rsidTr="00621AC6">
        <w:tc>
          <w:tcPr>
            <w:tcW w:w="1803" w:type="dxa"/>
          </w:tcPr>
          <w:p w:rsidR="00621AC6" w:rsidRDefault="00621AC6" w:rsidP="007C2406">
            <w:pPr>
              <w:pStyle w:val="Default"/>
              <w:spacing w:line="360" w:lineRule="auto"/>
            </w:pPr>
            <w:r>
              <w:t>Wall</w:t>
            </w:r>
          </w:p>
        </w:tc>
        <w:tc>
          <w:tcPr>
            <w:tcW w:w="1803" w:type="dxa"/>
          </w:tcPr>
          <w:p w:rsidR="00621AC6" w:rsidRDefault="00621AC6" w:rsidP="007C2406">
            <w:pPr>
              <w:pStyle w:val="Default"/>
              <w:spacing w:line="360" w:lineRule="auto"/>
            </w:pPr>
            <w:r>
              <w:t>Concrete</w:t>
            </w:r>
          </w:p>
        </w:tc>
        <w:tc>
          <w:tcPr>
            <w:tcW w:w="1803" w:type="dxa"/>
          </w:tcPr>
          <w:p w:rsidR="00621AC6" w:rsidRDefault="00DA6B80" w:rsidP="00DA6B80">
            <w:pPr>
              <w:pStyle w:val="Default"/>
              <w:spacing w:line="360" w:lineRule="auto"/>
            </w:pPr>
            <w:r>
              <w:t>125.2</w:t>
            </w:r>
          </w:p>
        </w:tc>
        <w:tc>
          <w:tcPr>
            <w:tcW w:w="1803" w:type="dxa"/>
          </w:tcPr>
          <w:p w:rsidR="00621AC6" w:rsidRDefault="00621AC6" w:rsidP="00DA6B80">
            <w:pPr>
              <w:pStyle w:val="Default"/>
              <w:spacing w:line="360" w:lineRule="auto"/>
            </w:pPr>
            <w:r>
              <w:t>0.02</w:t>
            </w:r>
          </w:p>
        </w:tc>
        <w:tc>
          <w:tcPr>
            <w:tcW w:w="1804" w:type="dxa"/>
          </w:tcPr>
          <w:p w:rsidR="00621AC6" w:rsidRDefault="00DA6B80" w:rsidP="00DA6B80">
            <w:pPr>
              <w:pStyle w:val="Default"/>
              <w:spacing w:line="360" w:lineRule="auto"/>
            </w:pPr>
            <w:r>
              <w:t>2.504</w:t>
            </w:r>
          </w:p>
        </w:tc>
      </w:tr>
      <w:tr w:rsidR="00621AC6" w:rsidTr="00621AC6">
        <w:tc>
          <w:tcPr>
            <w:tcW w:w="1803" w:type="dxa"/>
          </w:tcPr>
          <w:p w:rsidR="00621AC6" w:rsidRDefault="00621AC6" w:rsidP="007C2406">
            <w:pPr>
              <w:pStyle w:val="Default"/>
              <w:spacing w:line="360" w:lineRule="auto"/>
            </w:pPr>
            <w:r>
              <w:t>Wall</w:t>
            </w:r>
          </w:p>
        </w:tc>
        <w:tc>
          <w:tcPr>
            <w:tcW w:w="1803" w:type="dxa"/>
          </w:tcPr>
          <w:p w:rsidR="00621AC6" w:rsidRDefault="00621AC6" w:rsidP="007C2406">
            <w:pPr>
              <w:pStyle w:val="Default"/>
              <w:spacing w:line="360" w:lineRule="auto"/>
            </w:pPr>
            <w:r>
              <w:t>Glass</w:t>
            </w:r>
          </w:p>
        </w:tc>
        <w:tc>
          <w:tcPr>
            <w:tcW w:w="1803" w:type="dxa"/>
          </w:tcPr>
          <w:p w:rsidR="00621AC6" w:rsidRDefault="00DA6B80" w:rsidP="00DA6B80">
            <w:pPr>
              <w:pStyle w:val="Default"/>
              <w:spacing w:line="360" w:lineRule="auto"/>
            </w:pPr>
            <w:r>
              <w:t>5.6</w:t>
            </w:r>
          </w:p>
        </w:tc>
        <w:tc>
          <w:tcPr>
            <w:tcW w:w="1803" w:type="dxa"/>
          </w:tcPr>
          <w:p w:rsidR="00621AC6" w:rsidRDefault="00621AC6" w:rsidP="00DA6B80">
            <w:pPr>
              <w:pStyle w:val="Default"/>
              <w:spacing w:line="360" w:lineRule="auto"/>
            </w:pPr>
            <w:r>
              <w:t>0.1</w:t>
            </w:r>
          </w:p>
        </w:tc>
        <w:tc>
          <w:tcPr>
            <w:tcW w:w="1804" w:type="dxa"/>
          </w:tcPr>
          <w:p w:rsidR="00621AC6" w:rsidRDefault="00DA6B80" w:rsidP="00DA6B80">
            <w:pPr>
              <w:pStyle w:val="Default"/>
              <w:spacing w:line="360" w:lineRule="auto"/>
            </w:pPr>
            <w:r>
              <w:t>0.56</w:t>
            </w:r>
          </w:p>
        </w:tc>
      </w:tr>
      <w:tr w:rsidR="00621AC6" w:rsidTr="00621AC6">
        <w:tc>
          <w:tcPr>
            <w:tcW w:w="1803" w:type="dxa"/>
          </w:tcPr>
          <w:p w:rsidR="00621AC6" w:rsidRDefault="007A3E1A" w:rsidP="007C2406">
            <w:pPr>
              <w:pStyle w:val="Default"/>
              <w:spacing w:line="360" w:lineRule="auto"/>
            </w:pPr>
            <w:r>
              <w:t>Floor</w:t>
            </w:r>
          </w:p>
        </w:tc>
        <w:tc>
          <w:tcPr>
            <w:tcW w:w="1803" w:type="dxa"/>
          </w:tcPr>
          <w:p w:rsidR="00621AC6" w:rsidRDefault="007A3E1A" w:rsidP="007C2406">
            <w:pPr>
              <w:pStyle w:val="Default"/>
              <w:spacing w:line="360" w:lineRule="auto"/>
            </w:pPr>
            <w:r>
              <w:t>Concrete strain</w:t>
            </w:r>
          </w:p>
        </w:tc>
        <w:tc>
          <w:tcPr>
            <w:tcW w:w="1803" w:type="dxa"/>
          </w:tcPr>
          <w:p w:rsidR="00621AC6" w:rsidRDefault="00DA6B80" w:rsidP="00DA6B80">
            <w:pPr>
              <w:pStyle w:val="Default"/>
              <w:spacing w:line="360" w:lineRule="auto"/>
            </w:pPr>
            <w:r>
              <w:t>99</w:t>
            </w:r>
          </w:p>
        </w:tc>
        <w:tc>
          <w:tcPr>
            <w:tcW w:w="1803" w:type="dxa"/>
          </w:tcPr>
          <w:p w:rsidR="00621AC6" w:rsidRDefault="007A3E1A" w:rsidP="00DA6B80">
            <w:pPr>
              <w:pStyle w:val="Default"/>
              <w:spacing w:line="360" w:lineRule="auto"/>
            </w:pPr>
            <w:r>
              <w:t>0.06</w:t>
            </w:r>
          </w:p>
        </w:tc>
        <w:tc>
          <w:tcPr>
            <w:tcW w:w="1804" w:type="dxa"/>
          </w:tcPr>
          <w:p w:rsidR="00621AC6" w:rsidRDefault="00DA6B80" w:rsidP="00DA6B80">
            <w:pPr>
              <w:pStyle w:val="Default"/>
              <w:spacing w:line="360" w:lineRule="auto"/>
            </w:pPr>
            <w:r>
              <w:t>5.94</w:t>
            </w:r>
          </w:p>
        </w:tc>
      </w:tr>
      <w:tr w:rsidR="00621AC6" w:rsidTr="00621AC6">
        <w:tc>
          <w:tcPr>
            <w:tcW w:w="1803" w:type="dxa"/>
          </w:tcPr>
          <w:p w:rsidR="00621AC6" w:rsidRDefault="007A3E1A" w:rsidP="007C2406">
            <w:pPr>
              <w:pStyle w:val="Default"/>
              <w:spacing w:line="360" w:lineRule="auto"/>
            </w:pPr>
            <w:r>
              <w:t>Ceiling</w:t>
            </w:r>
          </w:p>
        </w:tc>
        <w:tc>
          <w:tcPr>
            <w:tcW w:w="1803" w:type="dxa"/>
          </w:tcPr>
          <w:p w:rsidR="00621AC6" w:rsidRDefault="007A3E1A" w:rsidP="007C2406">
            <w:pPr>
              <w:pStyle w:val="Default"/>
              <w:spacing w:line="360" w:lineRule="auto"/>
            </w:pPr>
            <w:r>
              <w:t>Plaster</w:t>
            </w:r>
          </w:p>
        </w:tc>
        <w:tc>
          <w:tcPr>
            <w:tcW w:w="1803" w:type="dxa"/>
          </w:tcPr>
          <w:p w:rsidR="00621AC6" w:rsidRDefault="00DA6B80" w:rsidP="00DA6B80">
            <w:pPr>
              <w:pStyle w:val="Default"/>
              <w:spacing w:line="360" w:lineRule="auto"/>
            </w:pPr>
            <w:r>
              <w:t>99</w:t>
            </w:r>
          </w:p>
        </w:tc>
        <w:tc>
          <w:tcPr>
            <w:tcW w:w="1803" w:type="dxa"/>
          </w:tcPr>
          <w:p w:rsidR="00621AC6" w:rsidRDefault="007A3E1A" w:rsidP="00DA6B80">
            <w:pPr>
              <w:pStyle w:val="Default"/>
              <w:spacing w:line="360" w:lineRule="auto"/>
            </w:pPr>
            <w:r>
              <w:t>0.015</w:t>
            </w:r>
          </w:p>
        </w:tc>
        <w:tc>
          <w:tcPr>
            <w:tcW w:w="1804" w:type="dxa"/>
          </w:tcPr>
          <w:p w:rsidR="00621AC6" w:rsidRDefault="00DA6B80" w:rsidP="00DA6B80">
            <w:pPr>
              <w:pStyle w:val="Default"/>
              <w:spacing w:line="360" w:lineRule="auto"/>
            </w:pPr>
            <w:r>
              <w:t>1.485</w:t>
            </w:r>
          </w:p>
        </w:tc>
      </w:tr>
      <w:tr w:rsidR="007A3E1A" w:rsidTr="00621AC6">
        <w:tc>
          <w:tcPr>
            <w:tcW w:w="1803" w:type="dxa"/>
          </w:tcPr>
          <w:p w:rsidR="007A3E1A" w:rsidRDefault="007A3E1A" w:rsidP="007C2406">
            <w:pPr>
              <w:pStyle w:val="Default"/>
              <w:spacing w:line="360" w:lineRule="auto"/>
            </w:pPr>
            <w:r>
              <w:t>Door</w:t>
            </w:r>
          </w:p>
        </w:tc>
        <w:tc>
          <w:tcPr>
            <w:tcW w:w="1803" w:type="dxa"/>
          </w:tcPr>
          <w:p w:rsidR="007A3E1A" w:rsidRDefault="007A3E1A" w:rsidP="007C2406">
            <w:pPr>
              <w:pStyle w:val="Default"/>
              <w:spacing w:line="360" w:lineRule="auto"/>
            </w:pPr>
            <w:r>
              <w:t>Plywood</w:t>
            </w:r>
          </w:p>
        </w:tc>
        <w:tc>
          <w:tcPr>
            <w:tcW w:w="1803" w:type="dxa"/>
          </w:tcPr>
          <w:p w:rsidR="007A3E1A" w:rsidRDefault="00DA6B80" w:rsidP="00DA6B80">
            <w:pPr>
              <w:pStyle w:val="Default"/>
              <w:spacing w:line="360" w:lineRule="auto"/>
            </w:pPr>
            <w:r>
              <w:t>10.2</w:t>
            </w:r>
          </w:p>
        </w:tc>
        <w:tc>
          <w:tcPr>
            <w:tcW w:w="1803" w:type="dxa"/>
          </w:tcPr>
          <w:p w:rsidR="007A3E1A" w:rsidRDefault="007A3E1A" w:rsidP="00DA6B80">
            <w:pPr>
              <w:pStyle w:val="Default"/>
              <w:spacing w:line="360" w:lineRule="auto"/>
            </w:pPr>
            <w:r>
              <w:t>0.17</w:t>
            </w:r>
          </w:p>
        </w:tc>
        <w:tc>
          <w:tcPr>
            <w:tcW w:w="1804" w:type="dxa"/>
          </w:tcPr>
          <w:p w:rsidR="007A3E1A" w:rsidRDefault="00DA6B80" w:rsidP="00DA6B80">
            <w:pPr>
              <w:pStyle w:val="Default"/>
              <w:spacing w:line="360" w:lineRule="auto"/>
            </w:pPr>
            <w:r>
              <w:t>1.734</w:t>
            </w:r>
          </w:p>
        </w:tc>
      </w:tr>
      <w:tr w:rsidR="007A3E1A" w:rsidTr="00621AC6">
        <w:tc>
          <w:tcPr>
            <w:tcW w:w="1803" w:type="dxa"/>
          </w:tcPr>
          <w:p w:rsidR="007A3E1A" w:rsidRDefault="007A3E1A" w:rsidP="007C2406">
            <w:pPr>
              <w:pStyle w:val="Default"/>
              <w:spacing w:line="360" w:lineRule="auto"/>
            </w:pPr>
            <w:r>
              <w:t>Chairs</w:t>
            </w:r>
          </w:p>
        </w:tc>
        <w:tc>
          <w:tcPr>
            <w:tcW w:w="1803" w:type="dxa"/>
          </w:tcPr>
          <w:p w:rsidR="007A3E1A" w:rsidRDefault="007A3E1A" w:rsidP="007C2406">
            <w:pPr>
              <w:pStyle w:val="Default"/>
              <w:spacing w:line="360" w:lineRule="auto"/>
            </w:pPr>
            <w:r>
              <w:t>Leather-covered</w:t>
            </w:r>
          </w:p>
        </w:tc>
        <w:tc>
          <w:tcPr>
            <w:tcW w:w="1803" w:type="dxa"/>
          </w:tcPr>
          <w:p w:rsidR="007A3E1A" w:rsidRDefault="007A3E1A" w:rsidP="00DA6B80">
            <w:pPr>
              <w:pStyle w:val="Default"/>
              <w:spacing w:line="360" w:lineRule="auto"/>
            </w:pPr>
            <w:r>
              <w:t>65</w:t>
            </w:r>
          </w:p>
        </w:tc>
        <w:tc>
          <w:tcPr>
            <w:tcW w:w="1803" w:type="dxa"/>
          </w:tcPr>
          <w:p w:rsidR="007A3E1A" w:rsidRDefault="007A3E1A" w:rsidP="00DA6B80">
            <w:pPr>
              <w:pStyle w:val="Default"/>
              <w:spacing w:line="360" w:lineRule="auto"/>
            </w:pPr>
            <w:r>
              <w:t>0.5</w:t>
            </w:r>
          </w:p>
        </w:tc>
        <w:tc>
          <w:tcPr>
            <w:tcW w:w="1804" w:type="dxa"/>
          </w:tcPr>
          <w:p w:rsidR="007A3E1A" w:rsidRDefault="00DA6B80" w:rsidP="00DA6B80">
            <w:pPr>
              <w:pStyle w:val="Default"/>
              <w:spacing w:line="360" w:lineRule="auto"/>
            </w:pPr>
            <w:r>
              <w:t>32.5</w:t>
            </w:r>
          </w:p>
        </w:tc>
      </w:tr>
      <w:tr w:rsidR="006E3268" w:rsidTr="00621AC6">
        <w:tc>
          <w:tcPr>
            <w:tcW w:w="1803" w:type="dxa"/>
          </w:tcPr>
          <w:p w:rsidR="006E3268" w:rsidRDefault="006E3268" w:rsidP="007C2406">
            <w:pPr>
              <w:pStyle w:val="Default"/>
              <w:spacing w:line="360" w:lineRule="auto"/>
            </w:pPr>
            <w:r>
              <w:t>People</w:t>
            </w:r>
          </w:p>
        </w:tc>
        <w:tc>
          <w:tcPr>
            <w:tcW w:w="1803" w:type="dxa"/>
          </w:tcPr>
          <w:p w:rsidR="006E3268" w:rsidRDefault="006E3268" w:rsidP="007C2406">
            <w:pPr>
              <w:pStyle w:val="Default"/>
              <w:spacing w:line="360" w:lineRule="auto"/>
            </w:pPr>
          </w:p>
        </w:tc>
        <w:tc>
          <w:tcPr>
            <w:tcW w:w="1803" w:type="dxa"/>
          </w:tcPr>
          <w:p w:rsidR="006E3268" w:rsidRDefault="006E3268" w:rsidP="00DA6B80">
            <w:pPr>
              <w:pStyle w:val="Default"/>
              <w:spacing w:line="360" w:lineRule="auto"/>
            </w:pPr>
            <w:r>
              <w:t>50</w:t>
            </w:r>
          </w:p>
        </w:tc>
        <w:tc>
          <w:tcPr>
            <w:tcW w:w="1803" w:type="dxa"/>
          </w:tcPr>
          <w:p w:rsidR="006E3268" w:rsidRDefault="006E3268" w:rsidP="00DA6B80">
            <w:pPr>
              <w:pStyle w:val="Default"/>
              <w:spacing w:line="360" w:lineRule="auto"/>
            </w:pPr>
            <w:r>
              <w:t>0.46</w:t>
            </w:r>
          </w:p>
        </w:tc>
        <w:tc>
          <w:tcPr>
            <w:tcW w:w="1804" w:type="dxa"/>
          </w:tcPr>
          <w:p w:rsidR="006E3268" w:rsidRDefault="006E3268" w:rsidP="00DA6B80">
            <w:pPr>
              <w:pStyle w:val="Default"/>
              <w:spacing w:line="360" w:lineRule="auto"/>
            </w:pPr>
            <w:r>
              <w:t>23</w:t>
            </w:r>
          </w:p>
        </w:tc>
      </w:tr>
      <w:tr w:rsidR="00DA6B80" w:rsidTr="00073B47">
        <w:tc>
          <w:tcPr>
            <w:tcW w:w="7212" w:type="dxa"/>
            <w:gridSpan w:val="4"/>
          </w:tcPr>
          <w:p w:rsidR="00DA6B80" w:rsidRDefault="00DA6B80" w:rsidP="00DA6B80">
            <w:pPr>
              <w:pStyle w:val="Default"/>
              <w:spacing w:line="360" w:lineRule="auto"/>
            </w:pPr>
            <w:r>
              <w:t>Total absorption, A</w:t>
            </w:r>
          </w:p>
        </w:tc>
        <w:tc>
          <w:tcPr>
            <w:tcW w:w="1804" w:type="dxa"/>
          </w:tcPr>
          <w:p w:rsidR="00DA6B80" w:rsidRDefault="006E3268" w:rsidP="00DA6B80">
            <w:pPr>
              <w:pStyle w:val="Default"/>
              <w:spacing w:line="360" w:lineRule="auto"/>
            </w:pPr>
            <w:r>
              <w:t>67</w:t>
            </w:r>
            <w:r w:rsidR="00DA6B80">
              <w:t>.723</w:t>
            </w:r>
          </w:p>
        </w:tc>
      </w:tr>
    </w:tbl>
    <w:p w:rsidR="005E705A" w:rsidRDefault="006E3268" w:rsidP="007C2406">
      <w:pPr>
        <w:pStyle w:val="Default"/>
        <w:spacing w:line="360" w:lineRule="auto"/>
      </w:pPr>
      <w:r>
        <w:lastRenderedPageBreak/>
        <w:t>Reverberation time, RT</w:t>
      </w:r>
      <w:r w:rsidR="005E705A">
        <w:t xml:space="preserve"> = (0.16 x V) / A</w:t>
      </w:r>
    </w:p>
    <w:p w:rsidR="005E705A" w:rsidRDefault="005E705A" w:rsidP="007C2406">
      <w:pPr>
        <w:pStyle w:val="Default"/>
        <w:spacing w:line="360" w:lineRule="auto"/>
      </w:pPr>
      <w:r>
        <w:tab/>
      </w:r>
      <w:r>
        <w:tab/>
      </w:r>
      <w:r>
        <w:tab/>
        <w:t xml:space="preserve">      = (0.16 x 297) / 67.723</w:t>
      </w:r>
    </w:p>
    <w:p w:rsidR="005E705A" w:rsidRDefault="005E705A" w:rsidP="007C2406">
      <w:pPr>
        <w:pStyle w:val="Default"/>
        <w:spacing w:line="360" w:lineRule="auto"/>
      </w:pPr>
      <w:r>
        <w:tab/>
      </w:r>
      <w:r>
        <w:tab/>
      </w:r>
      <w:r>
        <w:tab/>
        <w:t xml:space="preserve">      = 0.7s</w:t>
      </w:r>
    </w:p>
    <w:p w:rsidR="005E705A" w:rsidRDefault="005E705A" w:rsidP="007C2406">
      <w:pPr>
        <w:pStyle w:val="Default"/>
        <w:spacing w:line="360" w:lineRule="auto"/>
      </w:pPr>
      <w:r>
        <w:t>The reverberation time for the multipurpose hall</w:t>
      </w:r>
      <w:r w:rsidR="00D57F14">
        <w:t xml:space="preserve"> should be at an average of 1.2s to 1.8s according to Acoustic Standard ANSI. Because, the result is lower, it will cause the sound levels too low at a distance and make the sound “dry”. To help boost the sound in the huge multipurpose hall, audio equipment such as loudspeaker and microphone may be used.</w:t>
      </w:r>
    </w:p>
    <w:p w:rsidR="00D57F14" w:rsidRDefault="00D57F14" w:rsidP="007C2406">
      <w:pPr>
        <w:pStyle w:val="Default"/>
        <w:spacing w:line="360" w:lineRule="auto"/>
      </w:pPr>
    </w:p>
    <w:p w:rsidR="00D57F14" w:rsidRPr="006E3268" w:rsidRDefault="00D57F14" w:rsidP="00D57F14">
      <w:pPr>
        <w:pStyle w:val="Default"/>
        <w:spacing w:line="360" w:lineRule="auto"/>
      </w:pPr>
      <w:r>
        <w:t>Reverberation time for 20</w:t>
      </w:r>
      <w:r>
        <w:t>00Hz at peak</w:t>
      </w:r>
      <w:r>
        <w:t xml:space="preserve"> hours</w:t>
      </w:r>
      <w:r>
        <w:t xml:space="preserve"> with </w:t>
      </w:r>
      <w:r>
        <w:t>1</w:t>
      </w:r>
      <w:r>
        <w:t>50 people</w:t>
      </w:r>
    </w:p>
    <w:tbl>
      <w:tblPr>
        <w:tblStyle w:val="TableGrid"/>
        <w:tblW w:w="0" w:type="auto"/>
        <w:tblLook w:val="04A0" w:firstRow="1" w:lastRow="0" w:firstColumn="1" w:lastColumn="0" w:noHBand="0" w:noVBand="1"/>
      </w:tblPr>
      <w:tblGrid>
        <w:gridCol w:w="1803"/>
        <w:gridCol w:w="1803"/>
        <w:gridCol w:w="1803"/>
        <w:gridCol w:w="1803"/>
        <w:gridCol w:w="1804"/>
      </w:tblGrid>
      <w:tr w:rsidR="00D57F14" w:rsidTr="008D418E">
        <w:tc>
          <w:tcPr>
            <w:tcW w:w="1803" w:type="dxa"/>
          </w:tcPr>
          <w:p w:rsidR="00D57F14" w:rsidRDefault="00D57F14" w:rsidP="008D418E">
            <w:pPr>
              <w:pStyle w:val="Default"/>
              <w:spacing w:line="360" w:lineRule="auto"/>
            </w:pPr>
            <w:r>
              <w:t>Building component</w:t>
            </w:r>
          </w:p>
        </w:tc>
        <w:tc>
          <w:tcPr>
            <w:tcW w:w="1803" w:type="dxa"/>
          </w:tcPr>
          <w:p w:rsidR="00D57F14" w:rsidRDefault="00D57F14" w:rsidP="008D418E">
            <w:pPr>
              <w:pStyle w:val="Default"/>
              <w:spacing w:line="360" w:lineRule="auto"/>
            </w:pPr>
            <w:r>
              <w:t>Material</w:t>
            </w:r>
          </w:p>
        </w:tc>
        <w:tc>
          <w:tcPr>
            <w:tcW w:w="1803" w:type="dxa"/>
          </w:tcPr>
          <w:p w:rsidR="00D57F14" w:rsidRDefault="00D57F14" w:rsidP="008D418E">
            <w:pPr>
              <w:pStyle w:val="Default"/>
              <w:spacing w:line="360" w:lineRule="auto"/>
            </w:pPr>
            <w:r>
              <w:t>Area, S/m</w:t>
            </w:r>
            <w:r w:rsidRPr="00621AC6">
              <w:rPr>
                <w:vertAlign w:val="superscript"/>
              </w:rPr>
              <w:t>2</w:t>
            </w:r>
          </w:p>
        </w:tc>
        <w:tc>
          <w:tcPr>
            <w:tcW w:w="1803" w:type="dxa"/>
          </w:tcPr>
          <w:p w:rsidR="00D57F14" w:rsidRDefault="00D57F14" w:rsidP="008D418E">
            <w:pPr>
              <w:pStyle w:val="Default"/>
              <w:spacing w:line="360" w:lineRule="auto"/>
            </w:pPr>
            <w:r>
              <w:t>Absorption coefficient, a</w:t>
            </w:r>
          </w:p>
        </w:tc>
        <w:tc>
          <w:tcPr>
            <w:tcW w:w="1804" w:type="dxa"/>
          </w:tcPr>
          <w:p w:rsidR="00D57F14" w:rsidRDefault="00D57F14" w:rsidP="008D418E">
            <w:pPr>
              <w:pStyle w:val="Default"/>
              <w:spacing w:line="360" w:lineRule="auto"/>
            </w:pPr>
            <w:r>
              <w:t>Sound absorption, Sa</w:t>
            </w:r>
          </w:p>
        </w:tc>
      </w:tr>
      <w:tr w:rsidR="00D57F14" w:rsidTr="008D418E">
        <w:tc>
          <w:tcPr>
            <w:tcW w:w="1803" w:type="dxa"/>
          </w:tcPr>
          <w:p w:rsidR="00D57F14" w:rsidRDefault="00D57F14" w:rsidP="008D418E">
            <w:pPr>
              <w:pStyle w:val="Default"/>
              <w:spacing w:line="360" w:lineRule="auto"/>
            </w:pPr>
            <w:r>
              <w:t>Wall</w:t>
            </w:r>
          </w:p>
        </w:tc>
        <w:tc>
          <w:tcPr>
            <w:tcW w:w="1803" w:type="dxa"/>
          </w:tcPr>
          <w:p w:rsidR="00D57F14" w:rsidRDefault="00D57F14" w:rsidP="008D418E">
            <w:pPr>
              <w:pStyle w:val="Default"/>
              <w:spacing w:line="360" w:lineRule="auto"/>
            </w:pPr>
            <w:r>
              <w:t>Concrete</w:t>
            </w:r>
          </w:p>
        </w:tc>
        <w:tc>
          <w:tcPr>
            <w:tcW w:w="1803" w:type="dxa"/>
          </w:tcPr>
          <w:p w:rsidR="00D57F14" w:rsidRDefault="00D57F14" w:rsidP="008D418E">
            <w:pPr>
              <w:pStyle w:val="Default"/>
              <w:spacing w:line="360" w:lineRule="auto"/>
            </w:pPr>
            <w:r>
              <w:t>125.2</w:t>
            </w:r>
          </w:p>
        </w:tc>
        <w:tc>
          <w:tcPr>
            <w:tcW w:w="1803" w:type="dxa"/>
          </w:tcPr>
          <w:p w:rsidR="00D57F14" w:rsidRDefault="00D57F14" w:rsidP="008D418E">
            <w:pPr>
              <w:pStyle w:val="Default"/>
              <w:spacing w:line="360" w:lineRule="auto"/>
            </w:pPr>
            <w:r>
              <w:t>0</w:t>
            </w:r>
            <w:r w:rsidR="00ED3F20">
              <w:t>.05</w:t>
            </w:r>
          </w:p>
        </w:tc>
        <w:tc>
          <w:tcPr>
            <w:tcW w:w="1804" w:type="dxa"/>
          </w:tcPr>
          <w:p w:rsidR="00D57F14" w:rsidRDefault="00ED3F20" w:rsidP="008D418E">
            <w:pPr>
              <w:pStyle w:val="Default"/>
              <w:spacing w:line="360" w:lineRule="auto"/>
            </w:pPr>
            <w:r>
              <w:t>6.26</w:t>
            </w:r>
          </w:p>
        </w:tc>
      </w:tr>
      <w:tr w:rsidR="00D57F14" w:rsidTr="008D418E">
        <w:tc>
          <w:tcPr>
            <w:tcW w:w="1803" w:type="dxa"/>
          </w:tcPr>
          <w:p w:rsidR="00D57F14" w:rsidRDefault="00D57F14" w:rsidP="008D418E">
            <w:pPr>
              <w:pStyle w:val="Default"/>
              <w:spacing w:line="360" w:lineRule="auto"/>
            </w:pPr>
            <w:r>
              <w:t>Wall</w:t>
            </w:r>
          </w:p>
        </w:tc>
        <w:tc>
          <w:tcPr>
            <w:tcW w:w="1803" w:type="dxa"/>
          </w:tcPr>
          <w:p w:rsidR="00D57F14" w:rsidRDefault="00D57F14" w:rsidP="008D418E">
            <w:pPr>
              <w:pStyle w:val="Default"/>
              <w:spacing w:line="360" w:lineRule="auto"/>
            </w:pPr>
            <w:r>
              <w:t>Glass</w:t>
            </w:r>
          </w:p>
        </w:tc>
        <w:tc>
          <w:tcPr>
            <w:tcW w:w="1803" w:type="dxa"/>
          </w:tcPr>
          <w:p w:rsidR="00D57F14" w:rsidRDefault="00D57F14" w:rsidP="008D418E">
            <w:pPr>
              <w:pStyle w:val="Default"/>
              <w:spacing w:line="360" w:lineRule="auto"/>
            </w:pPr>
            <w:r>
              <w:t>5.6</w:t>
            </w:r>
          </w:p>
        </w:tc>
        <w:tc>
          <w:tcPr>
            <w:tcW w:w="1803" w:type="dxa"/>
          </w:tcPr>
          <w:p w:rsidR="00D57F14" w:rsidRDefault="00D57F14" w:rsidP="008D418E">
            <w:pPr>
              <w:pStyle w:val="Default"/>
              <w:spacing w:line="360" w:lineRule="auto"/>
            </w:pPr>
            <w:r>
              <w:t>0.1</w:t>
            </w:r>
          </w:p>
        </w:tc>
        <w:tc>
          <w:tcPr>
            <w:tcW w:w="1804" w:type="dxa"/>
          </w:tcPr>
          <w:p w:rsidR="00D57F14" w:rsidRDefault="00D57F14" w:rsidP="008D418E">
            <w:pPr>
              <w:pStyle w:val="Default"/>
              <w:spacing w:line="360" w:lineRule="auto"/>
            </w:pPr>
            <w:r>
              <w:t>0.56</w:t>
            </w:r>
          </w:p>
        </w:tc>
      </w:tr>
      <w:tr w:rsidR="00D57F14" w:rsidTr="008D418E">
        <w:tc>
          <w:tcPr>
            <w:tcW w:w="1803" w:type="dxa"/>
          </w:tcPr>
          <w:p w:rsidR="00D57F14" w:rsidRDefault="00D57F14" w:rsidP="008D418E">
            <w:pPr>
              <w:pStyle w:val="Default"/>
              <w:spacing w:line="360" w:lineRule="auto"/>
            </w:pPr>
            <w:r>
              <w:t>Floor</w:t>
            </w:r>
          </w:p>
        </w:tc>
        <w:tc>
          <w:tcPr>
            <w:tcW w:w="1803" w:type="dxa"/>
          </w:tcPr>
          <w:p w:rsidR="00D57F14" w:rsidRDefault="00D57F14" w:rsidP="008D418E">
            <w:pPr>
              <w:pStyle w:val="Default"/>
              <w:spacing w:line="360" w:lineRule="auto"/>
            </w:pPr>
            <w:r>
              <w:t>Concrete strain</w:t>
            </w:r>
          </w:p>
        </w:tc>
        <w:tc>
          <w:tcPr>
            <w:tcW w:w="1803" w:type="dxa"/>
          </w:tcPr>
          <w:p w:rsidR="00D57F14" w:rsidRDefault="00D57F14" w:rsidP="008D418E">
            <w:pPr>
              <w:pStyle w:val="Default"/>
              <w:spacing w:line="360" w:lineRule="auto"/>
            </w:pPr>
            <w:r>
              <w:t>99</w:t>
            </w:r>
          </w:p>
        </w:tc>
        <w:tc>
          <w:tcPr>
            <w:tcW w:w="1803" w:type="dxa"/>
          </w:tcPr>
          <w:p w:rsidR="00D57F14" w:rsidRDefault="00ED3F20" w:rsidP="008D418E">
            <w:pPr>
              <w:pStyle w:val="Default"/>
              <w:spacing w:line="360" w:lineRule="auto"/>
            </w:pPr>
            <w:r>
              <w:t>0.02</w:t>
            </w:r>
          </w:p>
        </w:tc>
        <w:tc>
          <w:tcPr>
            <w:tcW w:w="1804" w:type="dxa"/>
          </w:tcPr>
          <w:p w:rsidR="00D57F14" w:rsidRDefault="00ED3F20" w:rsidP="008D418E">
            <w:pPr>
              <w:pStyle w:val="Default"/>
              <w:spacing w:line="360" w:lineRule="auto"/>
            </w:pPr>
            <w:r>
              <w:t>1.98</w:t>
            </w:r>
          </w:p>
        </w:tc>
      </w:tr>
      <w:tr w:rsidR="00D57F14" w:rsidTr="008D418E">
        <w:tc>
          <w:tcPr>
            <w:tcW w:w="1803" w:type="dxa"/>
          </w:tcPr>
          <w:p w:rsidR="00D57F14" w:rsidRDefault="00D57F14" w:rsidP="008D418E">
            <w:pPr>
              <w:pStyle w:val="Default"/>
              <w:spacing w:line="360" w:lineRule="auto"/>
            </w:pPr>
            <w:r>
              <w:t>Ceiling</w:t>
            </w:r>
          </w:p>
        </w:tc>
        <w:tc>
          <w:tcPr>
            <w:tcW w:w="1803" w:type="dxa"/>
          </w:tcPr>
          <w:p w:rsidR="00D57F14" w:rsidRDefault="00D57F14" w:rsidP="008D418E">
            <w:pPr>
              <w:pStyle w:val="Default"/>
              <w:spacing w:line="360" w:lineRule="auto"/>
            </w:pPr>
            <w:r>
              <w:t>Plaster</w:t>
            </w:r>
          </w:p>
        </w:tc>
        <w:tc>
          <w:tcPr>
            <w:tcW w:w="1803" w:type="dxa"/>
          </w:tcPr>
          <w:p w:rsidR="00D57F14" w:rsidRDefault="00D57F14" w:rsidP="008D418E">
            <w:pPr>
              <w:pStyle w:val="Default"/>
              <w:spacing w:line="360" w:lineRule="auto"/>
            </w:pPr>
            <w:r>
              <w:t>99</w:t>
            </w:r>
          </w:p>
        </w:tc>
        <w:tc>
          <w:tcPr>
            <w:tcW w:w="1803" w:type="dxa"/>
          </w:tcPr>
          <w:p w:rsidR="00D57F14" w:rsidRDefault="00ED3F20" w:rsidP="008D418E">
            <w:pPr>
              <w:pStyle w:val="Default"/>
              <w:spacing w:line="360" w:lineRule="auto"/>
            </w:pPr>
            <w:r>
              <w:t>0.04</w:t>
            </w:r>
          </w:p>
        </w:tc>
        <w:tc>
          <w:tcPr>
            <w:tcW w:w="1804" w:type="dxa"/>
          </w:tcPr>
          <w:p w:rsidR="00D57F14" w:rsidRDefault="00ED3F20" w:rsidP="008D418E">
            <w:pPr>
              <w:pStyle w:val="Default"/>
              <w:spacing w:line="360" w:lineRule="auto"/>
            </w:pPr>
            <w:r>
              <w:t>3.96</w:t>
            </w:r>
          </w:p>
        </w:tc>
      </w:tr>
      <w:tr w:rsidR="00D57F14" w:rsidTr="008D418E">
        <w:tc>
          <w:tcPr>
            <w:tcW w:w="1803" w:type="dxa"/>
          </w:tcPr>
          <w:p w:rsidR="00D57F14" w:rsidRDefault="00D57F14" w:rsidP="008D418E">
            <w:pPr>
              <w:pStyle w:val="Default"/>
              <w:spacing w:line="360" w:lineRule="auto"/>
            </w:pPr>
            <w:r>
              <w:t>Door</w:t>
            </w:r>
          </w:p>
        </w:tc>
        <w:tc>
          <w:tcPr>
            <w:tcW w:w="1803" w:type="dxa"/>
          </w:tcPr>
          <w:p w:rsidR="00D57F14" w:rsidRDefault="00D57F14" w:rsidP="008D418E">
            <w:pPr>
              <w:pStyle w:val="Default"/>
              <w:spacing w:line="360" w:lineRule="auto"/>
            </w:pPr>
            <w:r>
              <w:t>Plywood</w:t>
            </w:r>
          </w:p>
        </w:tc>
        <w:tc>
          <w:tcPr>
            <w:tcW w:w="1803" w:type="dxa"/>
          </w:tcPr>
          <w:p w:rsidR="00D57F14" w:rsidRDefault="00D57F14" w:rsidP="008D418E">
            <w:pPr>
              <w:pStyle w:val="Default"/>
              <w:spacing w:line="360" w:lineRule="auto"/>
            </w:pPr>
            <w:r>
              <w:t>10.2</w:t>
            </w:r>
          </w:p>
        </w:tc>
        <w:tc>
          <w:tcPr>
            <w:tcW w:w="1803" w:type="dxa"/>
          </w:tcPr>
          <w:p w:rsidR="00D57F14" w:rsidRDefault="00D57F14" w:rsidP="00ED3F20">
            <w:pPr>
              <w:pStyle w:val="Default"/>
              <w:spacing w:line="360" w:lineRule="auto"/>
            </w:pPr>
            <w:r>
              <w:t>0.</w:t>
            </w:r>
            <w:r w:rsidR="00ED3F20">
              <w:t>24</w:t>
            </w:r>
          </w:p>
        </w:tc>
        <w:tc>
          <w:tcPr>
            <w:tcW w:w="1804" w:type="dxa"/>
          </w:tcPr>
          <w:p w:rsidR="00D57F14" w:rsidRDefault="00ED3F20" w:rsidP="008D418E">
            <w:pPr>
              <w:pStyle w:val="Default"/>
              <w:spacing w:line="360" w:lineRule="auto"/>
            </w:pPr>
            <w:r>
              <w:t>2.448</w:t>
            </w:r>
          </w:p>
        </w:tc>
      </w:tr>
      <w:tr w:rsidR="00D57F14" w:rsidTr="008D418E">
        <w:tc>
          <w:tcPr>
            <w:tcW w:w="1803" w:type="dxa"/>
          </w:tcPr>
          <w:p w:rsidR="00D57F14" w:rsidRDefault="00D57F14" w:rsidP="008D418E">
            <w:pPr>
              <w:pStyle w:val="Default"/>
              <w:spacing w:line="360" w:lineRule="auto"/>
            </w:pPr>
            <w:r>
              <w:t>Chairs</w:t>
            </w:r>
          </w:p>
        </w:tc>
        <w:tc>
          <w:tcPr>
            <w:tcW w:w="1803" w:type="dxa"/>
          </w:tcPr>
          <w:p w:rsidR="00D57F14" w:rsidRDefault="00D57F14" w:rsidP="008D418E">
            <w:pPr>
              <w:pStyle w:val="Default"/>
              <w:spacing w:line="360" w:lineRule="auto"/>
            </w:pPr>
            <w:r>
              <w:t>Leather-covered</w:t>
            </w:r>
          </w:p>
        </w:tc>
        <w:tc>
          <w:tcPr>
            <w:tcW w:w="1803" w:type="dxa"/>
          </w:tcPr>
          <w:p w:rsidR="00D57F14" w:rsidRDefault="00D57F14" w:rsidP="008D418E">
            <w:pPr>
              <w:pStyle w:val="Default"/>
              <w:spacing w:line="360" w:lineRule="auto"/>
            </w:pPr>
            <w:r>
              <w:t>65</w:t>
            </w:r>
          </w:p>
        </w:tc>
        <w:tc>
          <w:tcPr>
            <w:tcW w:w="1803" w:type="dxa"/>
          </w:tcPr>
          <w:p w:rsidR="00D57F14" w:rsidRDefault="00ED3F20" w:rsidP="008D418E">
            <w:pPr>
              <w:pStyle w:val="Default"/>
              <w:spacing w:line="360" w:lineRule="auto"/>
            </w:pPr>
            <w:r>
              <w:t>0.61</w:t>
            </w:r>
          </w:p>
        </w:tc>
        <w:tc>
          <w:tcPr>
            <w:tcW w:w="1804" w:type="dxa"/>
          </w:tcPr>
          <w:p w:rsidR="00D57F14" w:rsidRDefault="00ED3F20" w:rsidP="008D418E">
            <w:pPr>
              <w:pStyle w:val="Default"/>
              <w:spacing w:line="360" w:lineRule="auto"/>
            </w:pPr>
            <w:r>
              <w:t>39.65</w:t>
            </w:r>
          </w:p>
        </w:tc>
      </w:tr>
      <w:tr w:rsidR="00D57F14" w:rsidTr="008D418E">
        <w:tc>
          <w:tcPr>
            <w:tcW w:w="1803" w:type="dxa"/>
          </w:tcPr>
          <w:p w:rsidR="00D57F14" w:rsidRDefault="00D57F14" w:rsidP="008D418E">
            <w:pPr>
              <w:pStyle w:val="Default"/>
              <w:spacing w:line="360" w:lineRule="auto"/>
            </w:pPr>
            <w:r>
              <w:t>People</w:t>
            </w:r>
          </w:p>
        </w:tc>
        <w:tc>
          <w:tcPr>
            <w:tcW w:w="1803" w:type="dxa"/>
          </w:tcPr>
          <w:p w:rsidR="00D57F14" w:rsidRDefault="00D57F14" w:rsidP="008D418E">
            <w:pPr>
              <w:pStyle w:val="Default"/>
              <w:spacing w:line="360" w:lineRule="auto"/>
            </w:pPr>
          </w:p>
        </w:tc>
        <w:tc>
          <w:tcPr>
            <w:tcW w:w="1803" w:type="dxa"/>
          </w:tcPr>
          <w:p w:rsidR="00D57F14" w:rsidRDefault="00ED3F20" w:rsidP="008D418E">
            <w:pPr>
              <w:pStyle w:val="Default"/>
              <w:spacing w:line="360" w:lineRule="auto"/>
            </w:pPr>
            <w:r>
              <w:t>1</w:t>
            </w:r>
            <w:r w:rsidR="00D57F14">
              <w:t>50</w:t>
            </w:r>
          </w:p>
        </w:tc>
        <w:tc>
          <w:tcPr>
            <w:tcW w:w="1803" w:type="dxa"/>
          </w:tcPr>
          <w:p w:rsidR="00D57F14" w:rsidRDefault="00ED3F20" w:rsidP="008D418E">
            <w:pPr>
              <w:pStyle w:val="Default"/>
              <w:spacing w:line="360" w:lineRule="auto"/>
            </w:pPr>
            <w:r>
              <w:t>0.51</w:t>
            </w:r>
          </w:p>
        </w:tc>
        <w:tc>
          <w:tcPr>
            <w:tcW w:w="1804" w:type="dxa"/>
          </w:tcPr>
          <w:p w:rsidR="00D57F14" w:rsidRDefault="00ED3F20" w:rsidP="008D418E">
            <w:pPr>
              <w:pStyle w:val="Default"/>
              <w:spacing w:line="360" w:lineRule="auto"/>
            </w:pPr>
            <w:r>
              <w:t>76.5</w:t>
            </w:r>
          </w:p>
        </w:tc>
      </w:tr>
      <w:tr w:rsidR="00D57F14" w:rsidTr="008D418E">
        <w:tc>
          <w:tcPr>
            <w:tcW w:w="7212" w:type="dxa"/>
            <w:gridSpan w:val="4"/>
          </w:tcPr>
          <w:p w:rsidR="00D57F14" w:rsidRDefault="00D57F14" w:rsidP="008D418E">
            <w:pPr>
              <w:pStyle w:val="Default"/>
              <w:spacing w:line="360" w:lineRule="auto"/>
            </w:pPr>
            <w:r>
              <w:t>Total absorption, A</w:t>
            </w:r>
          </w:p>
        </w:tc>
        <w:tc>
          <w:tcPr>
            <w:tcW w:w="1804" w:type="dxa"/>
          </w:tcPr>
          <w:p w:rsidR="00D57F14" w:rsidRDefault="00ED3F20" w:rsidP="008D418E">
            <w:pPr>
              <w:pStyle w:val="Default"/>
              <w:spacing w:line="360" w:lineRule="auto"/>
            </w:pPr>
            <w:r>
              <w:t>131.358</w:t>
            </w:r>
          </w:p>
        </w:tc>
      </w:tr>
    </w:tbl>
    <w:p w:rsidR="00D57F14" w:rsidRDefault="00D57F14" w:rsidP="007C2406">
      <w:pPr>
        <w:pStyle w:val="Default"/>
        <w:spacing w:line="360" w:lineRule="auto"/>
      </w:pPr>
    </w:p>
    <w:p w:rsidR="00ED3F20" w:rsidRDefault="00ED3F20" w:rsidP="00ED3F20">
      <w:pPr>
        <w:pStyle w:val="Default"/>
        <w:spacing w:line="360" w:lineRule="auto"/>
      </w:pPr>
      <w:r>
        <w:t>Reverberation time, RT = (0.16 x V) / A</w:t>
      </w:r>
    </w:p>
    <w:p w:rsidR="00ED3F20" w:rsidRDefault="00ED3F20" w:rsidP="00ED3F20">
      <w:pPr>
        <w:pStyle w:val="Default"/>
        <w:spacing w:line="360" w:lineRule="auto"/>
      </w:pPr>
      <w:r>
        <w:tab/>
      </w:r>
      <w:r>
        <w:tab/>
      </w:r>
      <w:r>
        <w:tab/>
        <w:t xml:space="preserve">      = (0.16 x 297) / 131.358</w:t>
      </w:r>
    </w:p>
    <w:p w:rsidR="00ED3F20" w:rsidRDefault="00ED3F20" w:rsidP="00ED3F20">
      <w:pPr>
        <w:pStyle w:val="Default"/>
        <w:spacing w:line="360" w:lineRule="auto"/>
      </w:pPr>
      <w:r>
        <w:tab/>
      </w:r>
      <w:r>
        <w:tab/>
      </w:r>
      <w:r>
        <w:tab/>
        <w:t xml:space="preserve">      = </w:t>
      </w:r>
      <w:r>
        <w:t>0.4</w:t>
      </w:r>
      <w:r>
        <w:t>s</w:t>
      </w:r>
    </w:p>
    <w:p w:rsidR="00ED3F20" w:rsidRDefault="005F4090" w:rsidP="00ED3F20">
      <w:pPr>
        <w:pStyle w:val="Default"/>
        <w:spacing w:line="360" w:lineRule="auto"/>
      </w:pPr>
      <w:r>
        <w:t>Based on 2000Hz, t</w:t>
      </w:r>
      <w:r w:rsidR="00ED3F20">
        <w:t xml:space="preserve">he reverberation time for the multipurpose hall should be at an average </w:t>
      </w:r>
      <w:r w:rsidR="00ED3F20">
        <w:t>of 0.8s to 1.4</w:t>
      </w:r>
      <w:r w:rsidR="00ED3F20">
        <w:t xml:space="preserve">s according to Acoustic Standard ANSI. </w:t>
      </w:r>
      <w:r>
        <w:t>The</w:t>
      </w:r>
      <w:r w:rsidR="00ED3F20">
        <w:t xml:space="preserve"> result is </w:t>
      </w:r>
      <w:r>
        <w:t>the same as the above and needs</w:t>
      </w:r>
      <w:r w:rsidR="00ED3F20">
        <w:t xml:space="preserve"> help boost </w:t>
      </w:r>
      <w:r>
        <w:t>from</w:t>
      </w:r>
      <w:r w:rsidR="00ED3F20">
        <w:t xml:space="preserve"> audio equipment such as </w:t>
      </w:r>
      <w:r>
        <w:t>loudspeaker and microphone</w:t>
      </w:r>
      <w:r w:rsidR="00ED3F20">
        <w:t>.</w:t>
      </w:r>
    </w:p>
    <w:p w:rsidR="00CF247F" w:rsidRDefault="00CF247F" w:rsidP="00ED3F20">
      <w:pPr>
        <w:pStyle w:val="Default"/>
        <w:spacing w:line="360" w:lineRule="auto"/>
      </w:pPr>
    </w:p>
    <w:p w:rsidR="00CF247F" w:rsidRDefault="00CF247F" w:rsidP="00ED3F20">
      <w:pPr>
        <w:pStyle w:val="Default"/>
        <w:spacing w:line="360" w:lineRule="auto"/>
      </w:pPr>
    </w:p>
    <w:p w:rsidR="00CF247F" w:rsidRDefault="00CF247F" w:rsidP="00ED3F20">
      <w:pPr>
        <w:pStyle w:val="Default"/>
        <w:spacing w:line="360" w:lineRule="auto"/>
      </w:pPr>
    </w:p>
    <w:p w:rsidR="00CC1305" w:rsidRDefault="00CC1305" w:rsidP="00CC1305">
      <w:pPr>
        <w:pStyle w:val="Default"/>
        <w:spacing w:line="360" w:lineRule="auto"/>
      </w:pPr>
      <w:r>
        <w:lastRenderedPageBreak/>
        <w:t xml:space="preserve">3.2 </w:t>
      </w:r>
      <w:r w:rsidR="00F662B1">
        <w:t>Sound Reverberation Index</w:t>
      </w:r>
      <w:r>
        <w:t xml:space="preserve"> (</w:t>
      </w:r>
      <w:r w:rsidR="00F662B1">
        <w:t>PC Lab</w:t>
      </w:r>
      <w:r>
        <w:t>)</w:t>
      </w:r>
    </w:p>
    <w:p w:rsidR="00CC1305" w:rsidRDefault="00F662B1" w:rsidP="00F662B1">
      <w:pPr>
        <w:pStyle w:val="Default"/>
        <w:spacing w:line="360" w:lineRule="auto"/>
        <w:jc w:val="center"/>
      </w:pPr>
      <w:r w:rsidRPr="00F662B1">
        <w:rPr>
          <w:noProof/>
        </w:rPr>
        <w:drawing>
          <wp:inline distT="0" distB="0" distL="0" distR="0">
            <wp:extent cx="2520000" cy="3382524"/>
            <wp:effectExtent l="0" t="0" r="0" b="8890"/>
            <wp:docPr id="23" name="Picture 23" descr="C:\Users\User\Desktop\b sc 2 proj2\studio 5 movel - bsc 2fCcwe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b sc 2 proj2\studio 5 movel - bsc 2fCcwev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338252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03"/>
        <w:gridCol w:w="1803"/>
        <w:gridCol w:w="1803"/>
        <w:gridCol w:w="1803"/>
        <w:gridCol w:w="1804"/>
      </w:tblGrid>
      <w:tr w:rsidR="00F662B1" w:rsidTr="00F662B1">
        <w:tc>
          <w:tcPr>
            <w:tcW w:w="1803" w:type="dxa"/>
          </w:tcPr>
          <w:p w:rsidR="00F662B1" w:rsidRDefault="00F662B1" w:rsidP="00F662B1">
            <w:pPr>
              <w:pStyle w:val="Default"/>
              <w:spacing w:line="360" w:lineRule="auto"/>
            </w:pPr>
            <w:r>
              <w:t>Building element</w:t>
            </w:r>
          </w:p>
        </w:tc>
        <w:tc>
          <w:tcPr>
            <w:tcW w:w="1803" w:type="dxa"/>
          </w:tcPr>
          <w:p w:rsidR="00F662B1" w:rsidRDefault="00F662B1" w:rsidP="00F662B1">
            <w:pPr>
              <w:pStyle w:val="Default"/>
              <w:spacing w:line="360" w:lineRule="auto"/>
            </w:pPr>
            <w:r>
              <w:t>Material</w:t>
            </w:r>
          </w:p>
        </w:tc>
        <w:tc>
          <w:tcPr>
            <w:tcW w:w="1803" w:type="dxa"/>
          </w:tcPr>
          <w:p w:rsidR="00F662B1" w:rsidRDefault="00F662B1" w:rsidP="00F662B1">
            <w:pPr>
              <w:pStyle w:val="Default"/>
              <w:spacing w:line="360" w:lineRule="auto"/>
            </w:pPr>
            <w:r>
              <w:t>Area, m</w:t>
            </w:r>
            <w:r w:rsidRPr="00F662B1">
              <w:rPr>
                <w:vertAlign w:val="superscript"/>
              </w:rPr>
              <w:t>2</w:t>
            </w:r>
          </w:p>
        </w:tc>
        <w:tc>
          <w:tcPr>
            <w:tcW w:w="1803" w:type="dxa"/>
          </w:tcPr>
          <w:p w:rsidR="00F662B1" w:rsidRDefault="00F662B1" w:rsidP="00F662B1">
            <w:pPr>
              <w:pStyle w:val="Default"/>
              <w:spacing w:line="360" w:lineRule="auto"/>
            </w:pPr>
            <w:r>
              <w:t>SRI, dB</w:t>
            </w:r>
          </w:p>
        </w:tc>
        <w:tc>
          <w:tcPr>
            <w:tcW w:w="1804" w:type="dxa"/>
          </w:tcPr>
          <w:p w:rsidR="00F662B1" w:rsidRDefault="00F662B1" w:rsidP="00F662B1">
            <w:pPr>
              <w:pStyle w:val="Default"/>
              <w:spacing w:line="360" w:lineRule="auto"/>
            </w:pPr>
            <w:r>
              <w:t>Transmission coefficient, T</w:t>
            </w:r>
          </w:p>
        </w:tc>
      </w:tr>
      <w:tr w:rsidR="00F662B1" w:rsidTr="00F662B1">
        <w:tc>
          <w:tcPr>
            <w:tcW w:w="1803" w:type="dxa"/>
          </w:tcPr>
          <w:p w:rsidR="00F662B1" w:rsidRDefault="00F662B1" w:rsidP="00F662B1">
            <w:pPr>
              <w:pStyle w:val="Default"/>
              <w:spacing w:line="360" w:lineRule="auto"/>
            </w:pPr>
            <w:r>
              <w:t>Wall</w:t>
            </w:r>
          </w:p>
        </w:tc>
        <w:tc>
          <w:tcPr>
            <w:tcW w:w="1803" w:type="dxa"/>
          </w:tcPr>
          <w:p w:rsidR="00F662B1" w:rsidRDefault="00F662B1" w:rsidP="00F662B1">
            <w:pPr>
              <w:pStyle w:val="Default"/>
              <w:spacing w:line="360" w:lineRule="auto"/>
            </w:pPr>
            <w:r>
              <w:t>Glass panel</w:t>
            </w:r>
          </w:p>
        </w:tc>
        <w:tc>
          <w:tcPr>
            <w:tcW w:w="1803" w:type="dxa"/>
          </w:tcPr>
          <w:p w:rsidR="00F662B1" w:rsidRDefault="00891FBD" w:rsidP="00F662B1">
            <w:pPr>
              <w:pStyle w:val="Default"/>
              <w:spacing w:line="360" w:lineRule="auto"/>
            </w:pPr>
            <w:r>
              <w:t>48</w:t>
            </w:r>
          </w:p>
        </w:tc>
        <w:tc>
          <w:tcPr>
            <w:tcW w:w="1803" w:type="dxa"/>
          </w:tcPr>
          <w:p w:rsidR="00F662B1" w:rsidRDefault="00F662B1" w:rsidP="00F662B1">
            <w:pPr>
              <w:pStyle w:val="Default"/>
              <w:spacing w:line="360" w:lineRule="auto"/>
            </w:pPr>
            <w:r>
              <w:t>26</w:t>
            </w:r>
          </w:p>
        </w:tc>
        <w:tc>
          <w:tcPr>
            <w:tcW w:w="1804" w:type="dxa"/>
          </w:tcPr>
          <w:p w:rsidR="00F662B1" w:rsidRPr="005646F7" w:rsidRDefault="00F662B1" w:rsidP="00F662B1">
            <w:pPr>
              <w:pStyle w:val="Default"/>
              <w:spacing w:line="360" w:lineRule="auto"/>
              <w:rPr>
                <w:vertAlign w:val="superscript"/>
              </w:rPr>
            </w:pPr>
            <w:r>
              <w:t>2.51</w:t>
            </w:r>
            <w:r w:rsidR="005646F7">
              <w:t xml:space="preserve"> x 10</w:t>
            </w:r>
            <w:r w:rsidR="005646F7">
              <w:rPr>
                <w:vertAlign w:val="superscript"/>
              </w:rPr>
              <w:t>-3</w:t>
            </w:r>
          </w:p>
        </w:tc>
      </w:tr>
      <w:tr w:rsidR="00F662B1" w:rsidTr="00F662B1">
        <w:tc>
          <w:tcPr>
            <w:tcW w:w="1803" w:type="dxa"/>
          </w:tcPr>
          <w:p w:rsidR="00F662B1" w:rsidRDefault="005646F7" w:rsidP="00F662B1">
            <w:pPr>
              <w:pStyle w:val="Default"/>
              <w:spacing w:line="360" w:lineRule="auto"/>
            </w:pPr>
            <w:r>
              <w:t>Door</w:t>
            </w:r>
          </w:p>
        </w:tc>
        <w:tc>
          <w:tcPr>
            <w:tcW w:w="1803" w:type="dxa"/>
          </w:tcPr>
          <w:p w:rsidR="00F662B1" w:rsidRDefault="005646F7" w:rsidP="00F662B1">
            <w:pPr>
              <w:pStyle w:val="Default"/>
              <w:spacing w:line="360" w:lineRule="auto"/>
            </w:pPr>
            <w:r>
              <w:t>Glass panel</w:t>
            </w:r>
          </w:p>
        </w:tc>
        <w:tc>
          <w:tcPr>
            <w:tcW w:w="1803" w:type="dxa"/>
          </w:tcPr>
          <w:p w:rsidR="00F662B1" w:rsidRDefault="00891FBD" w:rsidP="00F662B1">
            <w:pPr>
              <w:pStyle w:val="Default"/>
              <w:spacing w:line="360" w:lineRule="auto"/>
            </w:pPr>
            <w:r>
              <w:t>6</w:t>
            </w:r>
          </w:p>
        </w:tc>
        <w:tc>
          <w:tcPr>
            <w:tcW w:w="1803" w:type="dxa"/>
          </w:tcPr>
          <w:p w:rsidR="00F662B1" w:rsidRDefault="005646F7" w:rsidP="00F662B1">
            <w:pPr>
              <w:pStyle w:val="Default"/>
              <w:spacing w:line="360" w:lineRule="auto"/>
            </w:pPr>
            <w:r>
              <w:t>26</w:t>
            </w:r>
          </w:p>
        </w:tc>
        <w:tc>
          <w:tcPr>
            <w:tcW w:w="1804" w:type="dxa"/>
          </w:tcPr>
          <w:p w:rsidR="00F662B1" w:rsidRDefault="005646F7" w:rsidP="00F662B1">
            <w:pPr>
              <w:pStyle w:val="Default"/>
              <w:spacing w:line="360" w:lineRule="auto"/>
            </w:pPr>
            <w:r>
              <w:t>2.51 x 10</w:t>
            </w:r>
            <w:r>
              <w:rPr>
                <w:vertAlign w:val="superscript"/>
              </w:rPr>
              <w:t>-3</w:t>
            </w:r>
          </w:p>
        </w:tc>
      </w:tr>
      <w:tr w:rsidR="00F662B1" w:rsidTr="00F662B1">
        <w:tc>
          <w:tcPr>
            <w:tcW w:w="1803" w:type="dxa"/>
          </w:tcPr>
          <w:p w:rsidR="00F662B1" w:rsidRDefault="005646F7" w:rsidP="00F662B1">
            <w:pPr>
              <w:pStyle w:val="Default"/>
              <w:spacing w:line="360" w:lineRule="auto"/>
            </w:pPr>
            <w:r>
              <w:t>Total</w:t>
            </w:r>
          </w:p>
        </w:tc>
        <w:tc>
          <w:tcPr>
            <w:tcW w:w="1803" w:type="dxa"/>
          </w:tcPr>
          <w:p w:rsidR="00F662B1" w:rsidRDefault="005646F7" w:rsidP="00F662B1">
            <w:pPr>
              <w:pStyle w:val="Default"/>
              <w:spacing w:line="360" w:lineRule="auto"/>
            </w:pPr>
            <w:r>
              <w:t>-</w:t>
            </w:r>
          </w:p>
        </w:tc>
        <w:tc>
          <w:tcPr>
            <w:tcW w:w="1803" w:type="dxa"/>
          </w:tcPr>
          <w:p w:rsidR="00F662B1" w:rsidRDefault="00891FBD" w:rsidP="00F662B1">
            <w:pPr>
              <w:pStyle w:val="Default"/>
              <w:spacing w:line="360" w:lineRule="auto"/>
            </w:pPr>
            <w:r>
              <w:t>54</w:t>
            </w:r>
          </w:p>
        </w:tc>
        <w:tc>
          <w:tcPr>
            <w:tcW w:w="1803" w:type="dxa"/>
          </w:tcPr>
          <w:p w:rsidR="00F662B1" w:rsidRDefault="005646F7" w:rsidP="00F662B1">
            <w:pPr>
              <w:pStyle w:val="Default"/>
              <w:spacing w:line="360" w:lineRule="auto"/>
            </w:pPr>
            <w:r>
              <w:t>-</w:t>
            </w:r>
          </w:p>
        </w:tc>
        <w:tc>
          <w:tcPr>
            <w:tcW w:w="1804" w:type="dxa"/>
          </w:tcPr>
          <w:p w:rsidR="00F662B1" w:rsidRDefault="005646F7" w:rsidP="005646F7">
            <w:pPr>
              <w:pStyle w:val="Default"/>
              <w:spacing w:line="360" w:lineRule="auto"/>
            </w:pPr>
            <w:r>
              <w:t>5</w:t>
            </w:r>
            <w:r>
              <w:t>.</w:t>
            </w:r>
            <w:r>
              <w:t>02</w:t>
            </w:r>
            <w:r>
              <w:t xml:space="preserve"> x 10</w:t>
            </w:r>
            <w:r>
              <w:rPr>
                <w:vertAlign w:val="superscript"/>
              </w:rPr>
              <w:t>-3</w:t>
            </w:r>
          </w:p>
        </w:tc>
      </w:tr>
    </w:tbl>
    <w:p w:rsidR="00F662B1" w:rsidRDefault="00F662B1" w:rsidP="00F662B1">
      <w:pPr>
        <w:pStyle w:val="Default"/>
        <w:spacing w:line="360" w:lineRule="auto"/>
      </w:pPr>
    </w:p>
    <w:p w:rsidR="00CC1305" w:rsidRDefault="00891FBD" w:rsidP="00CC1305">
      <w:pPr>
        <w:pStyle w:val="Default"/>
        <w:spacing w:line="360" w:lineRule="auto"/>
      </w:pPr>
      <w:proofErr w:type="spellStart"/>
      <w:r>
        <w:t>T</w:t>
      </w:r>
      <w:r>
        <w:rPr>
          <w:vertAlign w:val="subscript"/>
        </w:rPr>
        <w:t>av</w:t>
      </w:r>
      <w:proofErr w:type="spellEnd"/>
      <w:r>
        <w:rPr>
          <w:vertAlign w:val="subscript"/>
        </w:rPr>
        <w:t xml:space="preserve"> </w:t>
      </w:r>
      <w:r w:rsidRPr="00891FBD">
        <w:t>=</w:t>
      </w:r>
      <w:r>
        <w:t xml:space="preserve"> (</w:t>
      </w:r>
      <w:r>
        <w:t>5.02 x 10</w:t>
      </w:r>
      <w:r>
        <w:rPr>
          <w:vertAlign w:val="superscript"/>
        </w:rPr>
        <w:t>-3</w:t>
      </w:r>
      <w:r>
        <w:rPr>
          <w:vertAlign w:val="superscript"/>
        </w:rPr>
        <w:t xml:space="preserve"> </w:t>
      </w:r>
      <w:r>
        <w:t>/ 54)</w:t>
      </w:r>
    </w:p>
    <w:p w:rsidR="00891FBD" w:rsidRDefault="00891FBD" w:rsidP="00CC1305">
      <w:pPr>
        <w:pStyle w:val="Default"/>
        <w:spacing w:line="360" w:lineRule="auto"/>
        <w:rPr>
          <w:vertAlign w:val="superscript"/>
        </w:rPr>
      </w:pPr>
      <w:r>
        <w:t xml:space="preserve">      = 9.3 </w:t>
      </w:r>
      <w:r>
        <w:t>x 10</w:t>
      </w:r>
      <w:r>
        <w:rPr>
          <w:vertAlign w:val="superscript"/>
        </w:rPr>
        <w:t>-5</w:t>
      </w:r>
    </w:p>
    <w:p w:rsidR="00986607" w:rsidRDefault="00891FBD" w:rsidP="007C2406">
      <w:pPr>
        <w:pStyle w:val="Default"/>
        <w:spacing w:line="360" w:lineRule="auto"/>
      </w:pPr>
      <w:proofErr w:type="spellStart"/>
      <w:r>
        <w:t>SRI</w:t>
      </w:r>
      <w:r w:rsidRPr="00986607">
        <w:rPr>
          <w:vertAlign w:val="subscript"/>
        </w:rPr>
        <w:t>overall</w:t>
      </w:r>
      <w:proofErr w:type="spellEnd"/>
      <w:r>
        <w:t xml:space="preserve"> = </w:t>
      </w:r>
      <m:oMath>
        <m:r>
          <w:rPr>
            <w:rFonts w:ascii="Cambria Math" w:hAnsi="Cambria Math"/>
          </w:rPr>
          <m:t>10log</m:t>
        </m:r>
        <m:f>
          <m:fPr>
            <m:ctrlPr>
              <w:rPr>
                <w:rFonts w:ascii="Cambria Math" w:hAnsi="Cambria Math"/>
                <w:i/>
              </w:rPr>
            </m:ctrlPr>
          </m:fPr>
          <m:num>
            <m:r>
              <w:rPr>
                <w:rFonts w:ascii="Cambria Math" w:hAnsi="Cambria Math"/>
              </w:rPr>
              <m:t>1</m:t>
            </m:r>
          </m:num>
          <m:den>
            <m:r>
              <w:rPr>
                <w:rFonts w:ascii="Cambria Math" w:hAnsi="Cambria Math"/>
              </w:rPr>
              <m:t>T</m:t>
            </m:r>
          </m:den>
        </m:f>
      </m:oMath>
    </w:p>
    <w:p w:rsidR="00986607" w:rsidRDefault="00986607" w:rsidP="007C2406">
      <w:pPr>
        <w:pStyle w:val="Default"/>
        <w:spacing w:line="360" w:lineRule="auto"/>
      </w:pPr>
      <m:oMath>
        <m:r>
          <w:rPr>
            <w:rFonts w:ascii="Cambria Math" w:hAnsi="Cambria Math"/>
          </w:rPr>
          <m:t>10log</m:t>
        </m:r>
        <m:f>
          <m:fPr>
            <m:ctrlPr>
              <w:rPr>
                <w:rFonts w:ascii="Cambria Math" w:hAnsi="Cambria Math"/>
                <w:i/>
              </w:rPr>
            </m:ctrlPr>
          </m:fPr>
          <m:num>
            <m:r>
              <w:rPr>
                <w:rFonts w:ascii="Cambria Math" w:hAnsi="Cambria Math"/>
              </w:rPr>
              <m:t>1</m:t>
            </m:r>
          </m:num>
          <m:den>
            <m:r>
              <m:rPr>
                <m:sty m:val="p"/>
              </m:rPr>
              <w:rPr>
                <w:rFonts w:ascii="Cambria Math" w:hAnsi="Cambria Math"/>
              </w:rPr>
              <m:t>9.3 x 10</m:t>
            </m:r>
            <m:r>
              <m:rPr>
                <m:sty m:val="p"/>
              </m:rPr>
              <w:rPr>
                <w:rFonts w:ascii="Cambria Math" w:hAnsi="Cambria Math"/>
                <w:vertAlign w:val="superscript"/>
              </w:rPr>
              <m:t>-5</m:t>
            </m:r>
          </m:den>
        </m:f>
      </m:oMath>
      <w:r>
        <w:t xml:space="preserve"> </w:t>
      </w:r>
    </w:p>
    <w:p w:rsidR="00ED3F20" w:rsidRDefault="00986607" w:rsidP="007C2406">
      <w:pPr>
        <w:pStyle w:val="Default"/>
        <w:spacing w:line="360" w:lineRule="auto"/>
      </w:pPr>
      <w:r>
        <w:t>= 40.32 dB</w:t>
      </w:r>
    </w:p>
    <w:p w:rsidR="00986607" w:rsidRDefault="00986607" w:rsidP="007C2406">
      <w:pPr>
        <w:pStyle w:val="Default"/>
        <w:spacing w:line="360" w:lineRule="auto"/>
      </w:pPr>
    </w:p>
    <w:p w:rsidR="00986607" w:rsidRDefault="00986607" w:rsidP="007C2406">
      <w:pPr>
        <w:pStyle w:val="Default"/>
        <w:spacing w:line="360" w:lineRule="auto"/>
      </w:pPr>
      <w:r>
        <w:t>Conclusion</w:t>
      </w:r>
    </w:p>
    <w:p w:rsidR="00986607" w:rsidRDefault="00986607" w:rsidP="007C2406">
      <w:pPr>
        <w:pStyle w:val="Default"/>
        <w:spacing w:line="360" w:lineRule="auto"/>
      </w:pPr>
      <w:r>
        <w:t>Through the calculations above, 40 dB of noise level is reduced when travelling from the PC lab to the foyer spaces. Assuming the sound pressure level of a PC lab is at 60dB, the emitted sound is at 20dB. This amount falls under the low noise environment and is a suitable place for people to study under.</w:t>
      </w:r>
    </w:p>
    <w:p w:rsidR="00986607" w:rsidRDefault="00986607" w:rsidP="007C2406">
      <w:pPr>
        <w:pStyle w:val="Default"/>
        <w:spacing w:line="360" w:lineRule="auto"/>
      </w:pPr>
    </w:p>
    <w:p w:rsidR="00986607" w:rsidRDefault="00986607" w:rsidP="007C2406">
      <w:pPr>
        <w:pStyle w:val="Default"/>
        <w:spacing w:line="360" w:lineRule="auto"/>
      </w:pPr>
    </w:p>
    <w:p w:rsidR="00986607" w:rsidRDefault="00021D31" w:rsidP="00B70CFB">
      <w:pPr>
        <w:pStyle w:val="Default"/>
        <w:numPr>
          <w:ilvl w:val="0"/>
          <w:numId w:val="2"/>
        </w:numPr>
        <w:spacing w:line="360" w:lineRule="auto"/>
        <w:rPr>
          <w:color w:val="auto"/>
        </w:rPr>
      </w:pPr>
      <w:r w:rsidRPr="00B70CFB">
        <w:rPr>
          <w:color w:val="auto"/>
        </w:rPr>
        <w:lastRenderedPageBreak/>
        <w:t>References</w:t>
      </w:r>
    </w:p>
    <w:p w:rsidR="00B70CFB" w:rsidRPr="00B70CFB" w:rsidRDefault="00B70CFB" w:rsidP="00B70CFB">
      <w:pPr>
        <w:pStyle w:val="Default"/>
        <w:spacing w:line="360" w:lineRule="auto"/>
        <w:rPr>
          <w:color w:val="auto"/>
        </w:rPr>
      </w:pPr>
      <w:bookmarkStart w:id="0" w:name="_GoBack"/>
      <w:bookmarkEnd w:id="0"/>
    </w:p>
    <w:p w:rsidR="00B70CFB" w:rsidRPr="00B70CFB" w:rsidRDefault="00B70CFB" w:rsidP="00B70CFB">
      <w:pPr>
        <w:pStyle w:val="Heading1"/>
        <w:spacing w:before="0" w:beforeAutospacing="0" w:after="0" w:afterAutospacing="0" w:line="360" w:lineRule="auto"/>
        <w:textAlignment w:val="baseline"/>
        <w:rPr>
          <w:rFonts w:ascii="Arial" w:hAnsi="Arial" w:cs="Arial"/>
          <w:b w:val="0"/>
          <w:sz w:val="24"/>
          <w:szCs w:val="24"/>
        </w:rPr>
      </w:pPr>
      <w:r w:rsidRPr="00B70CFB">
        <w:rPr>
          <w:rFonts w:ascii="Arial" w:hAnsi="Arial" w:cs="Arial"/>
          <w:b w:val="0"/>
          <w:sz w:val="24"/>
          <w:szCs w:val="24"/>
        </w:rPr>
        <w:t xml:space="preserve">1. </w:t>
      </w:r>
      <w:proofErr w:type="spellStart"/>
      <w:r w:rsidRPr="00B70CFB">
        <w:rPr>
          <w:rFonts w:ascii="Arial" w:hAnsi="Arial" w:cs="Arial"/>
          <w:b w:val="0"/>
          <w:bCs w:val="0"/>
          <w:spacing w:val="-8"/>
          <w:sz w:val="24"/>
          <w:szCs w:val="24"/>
        </w:rPr>
        <w:t>LuxSpace</w:t>
      </w:r>
      <w:proofErr w:type="spellEnd"/>
      <w:r w:rsidRPr="00B70CFB">
        <w:rPr>
          <w:rFonts w:ascii="Arial" w:hAnsi="Arial" w:cs="Arial"/>
          <w:b w:val="0"/>
          <w:bCs w:val="0"/>
          <w:spacing w:val="-8"/>
          <w:sz w:val="24"/>
          <w:szCs w:val="24"/>
        </w:rPr>
        <w:t xml:space="preserve">, </w:t>
      </w:r>
      <w:r w:rsidRPr="00B70CFB">
        <w:rPr>
          <w:rFonts w:ascii="Arial" w:hAnsi="Arial" w:cs="Arial"/>
          <w:b w:val="0"/>
          <w:bCs w:val="0"/>
          <w:spacing w:val="-8"/>
          <w:sz w:val="24"/>
          <w:szCs w:val="24"/>
        </w:rPr>
        <w:t>recessed</w:t>
      </w:r>
      <w:r w:rsidRPr="00B70CFB">
        <w:rPr>
          <w:rFonts w:ascii="Arial" w:hAnsi="Arial" w:cs="Arial"/>
          <w:b w:val="0"/>
          <w:sz w:val="24"/>
          <w:szCs w:val="24"/>
        </w:rPr>
        <w:t>. (</w:t>
      </w:r>
      <w:proofErr w:type="spellStart"/>
      <w:r w:rsidRPr="00B70CFB">
        <w:rPr>
          <w:rFonts w:ascii="Arial" w:hAnsi="Arial" w:cs="Arial"/>
          <w:b w:val="0"/>
          <w:sz w:val="24"/>
          <w:szCs w:val="24"/>
        </w:rPr>
        <w:t>n.d.</w:t>
      </w:r>
      <w:proofErr w:type="spellEnd"/>
      <w:r w:rsidRPr="00B70CFB">
        <w:rPr>
          <w:rFonts w:ascii="Arial" w:hAnsi="Arial" w:cs="Arial"/>
          <w:b w:val="0"/>
          <w:sz w:val="24"/>
          <w:szCs w:val="24"/>
        </w:rPr>
        <w:t xml:space="preserve">). Retrieved June 20, 2016, from </w:t>
      </w:r>
      <w:hyperlink r:id="rId18" w:history="1">
        <w:r w:rsidRPr="00B70CFB">
          <w:rPr>
            <w:rStyle w:val="Hyperlink"/>
            <w:rFonts w:ascii="Arial" w:hAnsi="Arial" w:cs="Arial"/>
            <w:b w:val="0"/>
            <w:sz w:val="24"/>
            <w:szCs w:val="24"/>
          </w:rPr>
          <w:t>http://www.lighting.philips.com/main/prof/indoor-luminaires/downlights/luxspace/luxspace-recessed</w:t>
        </w:r>
      </w:hyperlink>
    </w:p>
    <w:p w:rsidR="00B70CFB" w:rsidRPr="00B70CFB" w:rsidRDefault="00B70CFB" w:rsidP="00B70CFB">
      <w:pPr>
        <w:pStyle w:val="Heading1"/>
        <w:spacing w:before="0" w:beforeAutospacing="0" w:after="0" w:afterAutospacing="0" w:line="360" w:lineRule="auto"/>
        <w:textAlignment w:val="baseline"/>
        <w:rPr>
          <w:rFonts w:ascii="Arial" w:hAnsi="Arial" w:cs="Arial"/>
          <w:b w:val="0"/>
          <w:bCs w:val="0"/>
          <w:spacing w:val="-8"/>
          <w:sz w:val="24"/>
          <w:szCs w:val="24"/>
        </w:rPr>
      </w:pPr>
      <w:r w:rsidRPr="00B70CFB">
        <w:rPr>
          <w:rFonts w:ascii="Arial" w:hAnsi="Arial" w:cs="Arial"/>
          <w:b w:val="0"/>
          <w:sz w:val="24"/>
          <w:szCs w:val="24"/>
        </w:rPr>
        <w:t>2.</w:t>
      </w:r>
      <w:r w:rsidRPr="00B70CFB">
        <w:rPr>
          <w:rFonts w:ascii="Arial" w:hAnsi="Arial" w:cs="Arial"/>
          <w:b w:val="0"/>
          <w:bCs w:val="0"/>
          <w:spacing w:val="-8"/>
          <w:sz w:val="24"/>
          <w:szCs w:val="24"/>
        </w:rPr>
        <w:t xml:space="preserve"> </w:t>
      </w:r>
      <w:proofErr w:type="spellStart"/>
      <w:r w:rsidRPr="00B70CFB">
        <w:rPr>
          <w:rFonts w:ascii="Arial" w:hAnsi="Arial" w:cs="Arial"/>
          <w:b w:val="0"/>
          <w:bCs w:val="0"/>
          <w:spacing w:val="-8"/>
          <w:sz w:val="24"/>
          <w:szCs w:val="24"/>
        </w:rPr>
        <w:t>ExactEffect</w:t>
      </w:r>
      <w:proofErr w:type="spellEnd"/>
      <w:r w:rsidRPr="00B70CFB">
        <w:rPr>
          <w:rFonts w:ascii="Arial" w:hAnsi="Arial" w:cs="Arial"/>
          <w:b w:val="0"/>
          <w:bCs w:val="0"/>
          <w:spacing w:val="-8"/>
          <w:sz w:val="24"/>
          <w:szCs w:val="24"/>
        </w:rPr>
        <w:t xml:space="preserve"> Mini, recessed</w:t>
      </w:r>
      <w:r w:rsidRPr="00B70CFB">
        <w:rPr>
          <w:rFonts w:ascii="Arial" w:hAnsi="Arial" w:cs="Arial"/>
          <w:b w:val="0"/>
          <w:bCs w:val="0"/>
          <w:spacing w:val="-8"/>
          <w:sz w:val="24"/>
          <w:szCs w:val="24"/>
        </w:rPr>
        <w:t>. (</w:t>
      </w:r>
      <w:proofErr w:type="spellStart"/>
      <w:r w:rsidRPr="00B70CFB">
        <w:rPr>
          <w:rFonts w:ascii="Arial" w:hAnsi="Arial" w:cs="Arial"/>
          <w:b w:val="0"/>
          <w:bCs w:val="0"/>
          <w:spacing w:val="-8"/>
          <w:sz w:val="24"/>
          <w:szCs w:val="24"/>
        </w:rPr>
        <w:t>n.d.</w:t>
      </w:r>
      <w:proofErr w:type="spellEnd"/>
      <w:r w:rsidRPr="00B70CFB">
        <w:rPr>
          <w:rFonts w:ascii="Arial" w:hAnsi="Arial" w:cs="Arial"/>
          <w:b w:val="0"/>
          <w:bCs w:val="0"/>
          <w:spacing w:val="-8"/>
          <w:sz w:val="24"/>
          <w:szCs w:val="24"/>
        </w:rPr>
        <w:t xml:space="preserve">). Retrieved June 20, 2016, from </w:t>
      </w:r>
      <w:hyperlink r:id="rId19" w:history="1">
        <w:r w:rsidRPr="00B70CFB">
          <w:rPr>
            <w:rStyle w:val="Hyperlink"/>
            <w:rFonts w:ascii="Arial" w:hAnsi="Arial" w:cs="Arial"/>
            <w:b w:val="0"/>
            <w:bCs w:val="0"/>
            <w:spacing w:val="-8"/>
            <w:sz w:val="24"/>
            <w:szCs w:val="24"/>
          </w:rPr>
          <w:t>http://www.lighting.philips.com.eg/prof/indoor-luminaires/downlights/exacteffect-mini-recessed</w:t>
        </w:r>
      </w:hyperlink>
    </w:p>
    <w:p w:rsidR="00B70CFB" w:rsidRPr="00B70CFB" w:rsidRDefault="00B70CFB" w:rsidP="00B70CFB">
      <w:pPr>
        <w:pStyle w:val="Heading1"/>
        <w:spacing w:before="0" w:beforeAutospacing="0" w:after="0" w:afterAutospacing="0" w:line="360" w:lineRule="auto"/>
        <w:textAlignment w:val="baseline"/>
        <w:rPr>
          <w:rFonts w:ascii="Arial" w:hAnsi="Arial" w:cs="Arial"/>
          <w:b w:val="0"/>
          <w:bCs w:val="0"/>
          <w:spacing w:val="-8"/>
          <w:sz w:val="24"/>
          <w:szCs w:val="24"/>
        </w:rPr>
      </w:pPr>
      <w:r w:rsidRPr="00B70CFB">
        <w:rPr>
          <w:rFonts w:ascii="Arial" w:hAnsi="Arial" w:cs="Arial"/>
          <w:b w:val="0"/>
          <w:sz w:val="24"/>
          <w:szCs w:val="24"/>
        </w:rPr>
        <w:t>3. Room Illumination Level</w:t>
      </w:r>
      <w:r w:rsidRPr="00B70CFB">
        <w:rPr>
          <w:rFonts w:ascii="Arial" w:hAnsi="Arial" w:cs="Arial"/>
          <w:b w:val="0"/>
          <w:bCs w:val="0"/>
          <w:spacing w:val="-8"/>
          <w:sz w:val="24"/>
          <w:szCs w:val="24"/>
        </w:rPr>
        <w:t>. (</w:t>
      </w:r>
      <w:proofErr w:type="spellStart"/>
      <w:r w:rsidRPr="00B70CFB">
        <w:rPr>
          <w:rFonts w:ascii="Arial" w:hAnsi="Arial" w:cs="Arial"/>
          <w:b w:val="0"/>
          <w:bCs w:val="0"/>
          <w:spacing w:val="-8"/>
          <w:sz w:val="24"/>
          <w:szCs w:val="24"/>
        </w:rPr>
        <w:t>n.d.</w:t>
      </w:r>
      <w:proofErr w:type="spellEnd"/>
      <w:r w:rsidRPr="00B70CFB">
        <w:rPr>
          <w:rFonts w:ascii="Arial" w:hAnsi="Arial" w:cs="Arial"/>
          <w:b w:val="0"/>
          <w:bCs w:val="0"/>
          <w:spacing w:val="-8"/>
          <w:sz w:val="24"/>
          <w:szCs w:val="24"/>
        </w:rPr>
        <w:t xml:space="preserve">). Retrieved June 20, 2016, from </w:t>
      </w:r>
      <w:hyperlink r:id="rId20" w:history="1">
        <w:r w:rsidRPr="00B70CFB">
          <w:rPr>
            <w:rStyle w:val="Hyperlink"/>
            <w:rFonts w:ascii="Arial" w:hAnsi="Arial" w:cs="Arial"/>
            <w:b w:val="0"/>
            <w:bCs w:val="0"/>
            <w:spacing w:val="-8"/>
            <w:sz w:val="24"/>
            <w:szCs w:val="24"/>
          </w:rPr>
          <w:t>http://www.pioneerlighting.com/new/pdfs/IESLuxLevel.pdf</w:t>
        </w:r>
      </w:hyperlink>
    </w:p>
    <w:p w:rsidR="00B70CFB" w:rsidRPr="00B70CFB" w:rsidRDefault="00B70CFB" w:rsidP="00B70CFB">
      <w:pPr>
        <w:pStyle w:val="Heading1"/>
        <w:spacing w:before="0" w:beforeAutospacing="0" w:after="0" w:afterAutospacing="0" w:line="360" w:lineRule="auto"/>
        <w:textAlignment w:val="baseline"/>
        <w:rPr>
          <w:rFonts w:ascii="Arial" w:hAnsi="Arial" w:cs="Arial"/>
          <w:b w:val="0"/>
          <w:bCs w:val="0"/>
          <w:spacing w:val="-8"/>
          <w:sz w:val="24"/>
          <w:szCs w:val="24"/>
        </w:rPr>
      </w:pPr>
      <w:r w:rsidRPr="00B70CFB">
        <w:rPr>
          <w:rFonts w:ascii="Arial" w:hAnsi="Arial" w:cs="Arial"/>
          <w:b w:val="0"/>
          <w:sz w:val="24"/>
          <w:szCs w:val="24"/>
        </w:rPr>
        <w:t>4</w:t>
      </w:r>
      <w:r w:rsidRPr="00B70CFB">
        <w:rPr>
          <w:rFonts w:ascii="Arial" w:hAnsi="Arial" w:cs="Arial"/>
          <w:b w:val="0"/>
          <w:sz w:val="24"/>
          <w:szCs w:val="24"/>
        </w:rPr>
        <w:t xml:space="preserve">. </w:t>
      </w:r>
      <w:r w:rsidRPr="00B70CFB">
        <w:rPr>
          <w:rFonts w:ascii="Arial" w:hAnsi="Arial" w:cs="Arial"/>
          <w:b w:val="0"/>
          <w:sz w:val="24"/>
          <w:szCs w:val="24"/>
        </w:rPr>
        <w:t>About reverberation time</w:t>
      </w:r>
      <w:r w:rsidRPr="00B70CFB">
        <w:rPr>
          <w:rFonts w:ascii="Arial" w:hAnsi="Arial" w:cs="Arial"/>
          <w:b w:val="0"/>
          <w:bCs w:val="0"/>
          <w:spacing w:val="-8"/>
          <w:sz w:val="24"/>
          <w:szCs w:val="24"/>
        </w:rPr>
        <w:t>. (</w:t>
      </w:r>
      <w:proofErr w:type="spellStart"/>
      <w:r w:rsidRPr="00B70CFB">
        <w:rPr>
          <w:rFonts w:ascii="Arial" w:hAnsi="Arial" w:cs="Arial"/>
          <w:b w:val="0"/>
          <w:bCs w:val="0"/>
          <w:spacing w:val="-8"/>
          <w:sz w:val="24"/>
          <w:szCs w:val="24"/>
        </w:rPr>
        <w:t>n.d.</w:t>
      </w:r>
      <w:proofErr w:type="spellEnd"/>
      <w:r w:rsidRPr="00B70CFB">
        <w:rPr>
          <w:rFonts w:ascii="Arial" w:hAnsi="Arial" w:cs="Arial"/>
          <w:b w:val="0"/>
          <w:bCs w:val="0"/>
          <w:spacing w:val="-8"/>
          <w:sz w:val="24"/>
          <w:szCs w:val="24"/>
        </w:rPr>
        <w:t xml:space="preserve">). Retrieved June 20, 2016, from </w:t>
      </w:r>
      <w:hyperlink r:id="rId21" w:history="1">
        <w:r w:rsidRPr="00B70CFB">
          <w:rPr>
            <w:rStyle w:val="Hyperlink"/>
            <w:rFonts w:ascii="Arial" w:hAnsi="Arial" w:cs="Arial"/>
            <w:b w:val="0"/>
            <w:bCs w:val="0"/>
            <w:spacing w:val="-8"/>
            <w:sz w:val="24"/>
            <w:szCs w:val="24"/>
          </w:rPr>
          <w:t>http://www.bksv.com/Applications/RoomAcoustics/about-reverberation-time</w:t>
        </w:r>
      </w:hyperlink>
    </w:p>
    <w:p w:rsidR="00B70CFB" w:rsidRPr="00B70CFB" w:rsidRDefault="00B70CFB" w:rsidP="00B70CFB">
      <w:pPr>
        <w:pStyle w:val="Heading1"/>
        <w:spacing w:before="0" w:beforeAutospacing="0" w:after="0" w:afterAutospacing="0" w:line="360" w:lineRule="auto"/>
        <w:textAlignment w:val="baseline"/>
        <w:rPr>
          <w:rFonts w:ascii="Arial" w:hAnsi="Arial" w:cs="Arial"/>
          <w:b w:val="0"/>
          <w:bCs w:val="0"/>
          <w:spacing w:val="-8"/>
          <w:sz w:val="24"/>
          <w:szCs w:val="24"/>
        </w:rPr>
      </w:pPr>
      <w:r w:rsidRPr="00B70CFB">
        <w:rPr>
          <w:rFonts w:ascii="Arial" w:hAnsi="Arial" w:cs="Arial"/>
          <w:b w:val="0"/>
          <w:sz w:val="24"/>
          <w:szCs w:val="24"/>
        </w:rPr>
        <w:t>5</w:t>
      </w:r>
      <w:r w:rsidRPr="00B70CFB">
        <w:rPr>
          <w:rFonts w:ascii="Arial" w:hAnsi="Arial" w:cs="Arial"/>
          <w:b w:val="0"/>
          <w:sz w:val="24"/>
          <w:szCs w:val="24"/>
        </w:rPr>
        <w:t>. An Approach to Improve Acoustic performance</w:t>
      </w:r>
      <w:r w:rsidRPr="00B70CFB">
        <w:rPr>
          <w:rFonts w:ascii="Arial" w:hAnsi="Arial" w:cs="Arial"/>
          <w:b w:val="0"/>
          <w:bCs w:val="0"/>
          <w:spacing w:val="-8"/>
          <w:sz w:val="24"/>
          <w:szCs w:val="24"/>
        </w:rPr>
        <w:t>. (</w:t>
      </w:r>
      <w:proofErr w:type="spellStart"/>
      <w:r w:rsidRPr="00B70CFB">
        <w:rPr>
          <w:rFonts w:ascii="Arial" w:hAnsi="Arial" w:cs="Arial"/>
          <w:b w:val="0"/>
          <w:bCs w:val="0"/>
          <w:spacing w:val="-8"/>
          <w:sz w:val="24"/>
          <w:szCs w:val="24"/>
        </w:rPr>
        <w:t>n.d.</w:t>
      </w:r>
      <w:proofErr w:type="spellEnd"/>
      <w:r w:rsidRPr="00B70CFB">
        <w:rPr>
          <w:rFonts w:ascii="Arial" w:hAnsi="Arial" w:cs="Arial"/>
          <w:b w:val="0"/>
          <w:bCs w:val="0"/>
          <w:spacing w:val="-8"/>
          <w:sz w:val="24"/>
          <w:szCs w:val="24"/>
        </w:rPr>
        <w:t xml:space="preserve">). Retrieved June 20, 2016, from </w:t>
      </w:r>
      <w:hyperlink r:id="rId22" w:history="1">
        <w:r w:rsidRPr="00B70CFB">
          <w:rPr>
            <w:rStyle w:val="Hyperlink"/>
            <w:rFonts w:ascii="Arial" w:hAnsi="Arial" w:cs="Arial"/>
            <w:b w:val="0"/>
            <w:bCs w:val="0"/>
            <w:spacing w:val="-8"/>
            <w:sz w:val="24"/>
            <w:szCs w:val="24"/>
          </w:rPr>
          <w:t>http://www.jofamericanscience.org/journals/am-sci/am1003s/002_23443am1003s14_9_15.pdf</w:t>
        </w:r>
      </w:hyperlink>
    </w:p>
    <w:p w:rsidR="00B70CFB" w:rsidRDefault="00B70CFB" w:rsidP="00B70CFB">
      <w:pPr>
        <w:pStyle w:val="Heading1"/>
        <w:spacing w:before="0" w:beforeAutospacing="0" w:after="450" w:afterAutospacing="0" w:line="600" w:lineRule="atLeast"/>
        <w:textAlignment w:val="baseline"/>
        <w:rPr>
          <w:rFonts w:ascii="Arial" w:hAnsi="Arial" w:cs="Arial"/>
          <w:b w:val="0"/>
          <w:bCs w:val="0"/>
          <w:spacing w:val="-8"/>
          <w:sz w:val="24"/>
          <w:szCs w:val="24"/>
        </w:rPr>
      </w:pPr>
    </w:p>
    <w:p w:rsidR="00B70CFB" w:rsidRDefault="00B70CFB" w:rsidP="00B70CFB">
      <w:pPr>
        <w:pStyle w:val="Heading1"/>
        <w:spacing w:before="0" w:beforeAutospacing="0" w:after="450" w:afterAutospacing="0" w:line="600" w:lineRule="atLeast"/>
        <w:textAlignment w:val="baseline"/>
        <w:rPr>
          <w:rFonts w:ascii="Arial" w:hAnsi="Arial" w:cs="Arial"/>
          <w:b w:val="0"/>
          <w:bCs w:val="0"/>
          <w:spacing w:val="-8"/>
          <w:sz w:val="24"/>
          <w:szCs w:val="24"/>
        </w:rPr>
      </w:pPr>
    </w:p>
    <w:p w:rsidR="00B70CFB" w:rsidRPr="00B70CFB" w:rsidRDefault="00B70CFB" w:rsidP="00B70CFB">
      <w:pPr>
        <w:pStyle w:val="Heading1"/>
        <w:spacing w:before="0" w:beforeAutospacing="0" w:after="450" w:afterAutospacing="0" w:line="600" w:lineRule="atLeast"/>
        <w:textAlignment w:val="baseline"/>
        <w:rPr>
          <w:rFonts w:ascii="Arial" w:hAnsi="Arial" w:cs="Arial"/>
          <w:b w:val="0"/>
          <w:bCs w:val="0"/>
          <w:spacing w:val="-8"/>
          <w:sz w:val="24"/>
          <w:szCs w:val="24"/>
        </w:rPr>
      </w:pPr>
    </w:p>
    <w:p w:rsidR="00B70CFB" w:rsidRPr="00B70CFB" w:rsidRDefault="00B70CFB" w:rsidP="00B70CFB">
      <w:pPr>
        <w:pStyle w:val="Heading1"/>
        <w:spacing w:before="0" w:beforeAutospacing="0" w:after="450" w:afterAutospacing="0" w:line="600" w:lineRule="atLeast"/>
        <w:textAlignment w:val="baseline"/>
        <w:rPr>
          <w:rFonts w:ascii="Arial" w:hAnsi="Arial" w:cs="Arial"/>
          <w:b w:val="0"/>
          <w:sz w:val="24"/>
          <w:szCs w:val="24"/>
        </w:rPr>
      </w:pPr>
    </w:p>
    <w:sectPr w:rsidR="00B70CFB" w:rsidRPr="00B70C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3A69DE"/>
    <w:multiLevelType w:val="multilevel"/>
    <w:tmpl w:val="701C5068"/>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596B3086"/>
    <w:multiLevelType w:val="multilevel"/>
    <w:tmpl w:val="710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25623C"/>
    <w:multiLevelType w:val="multilevel"/>
    <w:tmpl w:val="AAC85D0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6AB61DA1"/>
    <w:multiLevelType w:val="multilevel"/>
    <w:tmpl w:val="A66026D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74AF1D82"/>
    <w:multiLevelType w:val="multilevel"/>
    <w:tmpl w:val="8A5EB0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534"/>
    <w:rsid w:val="000179C1"/>
    <w:rsid w:val="00021D31"/>
    <w:rsid w:val="0005757F"/>
    <w:rsid w:val="000A11A0"/>
    <w:rsid w:val="000D0B93"/>
    <w:rsid w:val="000E57A0"/>
    <w:rsid w:val="001B6160"/>
    <w:rsid w:val="001D3B44"/>
    <w:rsid w:val="001E69A4"/>
    <w:rsid w:val="00205872"/>
    <w:rsid w:val="002433F2"/>
    <w:rsid w:val="00271F51"/>
    <w:rsid w:val="002837D3"/>
    <w:rsid w:val="00344474"/>
    <w:rsid w:val="003C38E9"/>
    <w:rsid w:val="003C4094"/>
    <w:rsid w:val="00452189"/>
    <w:rsid w:val="00547AE3"/>
    <w:rsid w:val="005646F7"/>
    <w:rsid w:val="005D2B95"/>
    <w:rsid w:val="005E705A"/>
    <w:rsid w:val="005F4090"/>
    <w:rsid w:val="00621AC6"/>
    <w:rsid w:val="006B3CA0"/>
    <w:rsid w:val="006E3268"/>
    <w:rsid w:val="00771A88"/>
    <w:rsid w:val="007A3E1A"/>
    <w:rsid w:val="007C2406"/>
    <w:rsid w:val="007F2697"/>
    <w:rsid w:val="00891FBD"/>
    <w:rsid w:val="008C5E7D"/>
    <w:rsid w:val="008F4512"/>
    <w:rsid w:val="00922931"/>
    <w:rsid w:val="00986607"/>
    <w:rsid w:val="009A7A68"/>
    <w:rsid w:val="009B30F9"/>
    <w:rsid w:val="00A117C8"/>
    <w:rsid w:val="00AE29C2"/>
    <w:rsid w:val="00AF75E8"/>
    <w:rsid w:val="00B21BAC"/>
    <w:rsid w:val="00B21C10"/>
    <w:rsid w:val="00B543D6"/>
    <w:rsid w:val="00B70CFB"/>
    <w:rsid w:val="00BD327C"/>
    <w:rsid w:val="00C21787"/>
    <w:rsid w:val="00C26D09"/>
    <w:rsid w:val="00C44647"/>
    <w:rsid w:val="00CB1181"/>
    <w:rsid w:val="00CC1305"/>
    <w:rsid w:val="00CD46E7"/>
    <w:rsid w:val="00CF247F"/>
    <w:rsid w:val="00CF3534"/>
    <w:rsid w:val="00D01626"/>
    <w:rsid w:val="00D57F14"/>
    <w:rsid w:val="00DA6B80"/>
    <w:rsid w:val="00E05500"/>
    <w:rsid w:val="00E14AEB"/>
    <w:rsid w:val="00EA0AFE"/>
    <w:rsid w:val="00EB1690"/>
    <w:rsid w:val="00ED12DF"/>
    <w:rsid w:val="00ED3F20"/>
    <w:rsid w:val="00F662B1"/>
    <w:rsid w:val="00F67D15"/>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9734"/>
  <w15:chartTrackingRefBased/>
  <w15:docId w15:val="{2A77B13F-6E16-4C6D-8D26-EEC1D448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F3534"/>
    <w:rPr>
      <w:lang w:val="en-GB" w:eastAsia="zh-CN"/>
    </w:rPr>
  </w:style>
  <w:style w:type="paragraph" w:styleId="Heading1">
    <w:name w:val="heading 1"/>
    <w:basedOn w:val="Normal"/>
    <w:link w:val="Heading1Char"/>
    <w:uiPriority w:val="9"/>
    <w:qFormat/>
    <w:rsid w:val="00B70CF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MY"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160"/>
    <w:pPr>
      <w:ind w:left="720"/>
      <w:contextualSpacing/>
    </w:pPr>
  </w:style>
  <w:style w:type="paragraph" w:customStyle="1" w:styleId="Default">
    <w:name w:val="Default"/>
    <w:rsid w:val="0045218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F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5500"/>
    <w:rPr>
      <w:color w:val="808080"/>
    </w:rPr>
  </w:style>
  <w:style w:type="character" w:customStyle="1" w:styleId="Heading1Char">
    <w:name w:val="Heading 1 Char"/>
    <w:basedOn w:val="DefaultParagraphFont"/>
    <w:link w:val="Heading1"/>
    <w:uiPriority w:val="9"/>
    <w:rsid w:val="00B70CF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B70C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646563">
      <w:bodyDiv w:val="1"/>
      <w:marLeft w:val="0"/>
      <w:marRight w:val="0"/>
      <w:marTop w:val="0"/>
      <w:marBottom w:val="0"/>
      <w:divBdr>
        <w:top w:val="none" w:sz="0" w:space="0" w:color="auto"/>
        <w:left w:val="none" w:sz="0" w:space="0" w:color="auto"/>
        <w:bottom w:val="none" w:sz="0" w:space="0" w:color="auto"/>
        <w:right w:val="none" w:sz="0" w:space="0" w:color="auto"/>
      </w:divBdr>
    </w:div>
    <w:div w:id="1555580698">
      <w:bodyDiv w:val="1"/>
      <w:marLeft w:val="0"/>
      <w:marRight w:val="0"/>
      <w:marTop w:val="0"/>
      <w:marBottom w:val="0"/>
      <w:divBdr>
        <w:top w:val="none" w:sz="0" w:space="0" w:color="auto"/>
        <w:left w:val="none" w:sz="0" w:space="0" w:color="auto"/>
        <w:bottom w:val="none" w:sz="0" w:space="0" w:color="auto"/>
        <w:right w:val="none" w:sz="0" w:space="0" w:color="auto"/>
      </w:divBdr>
    </w:div>
    <w:div w:id="164030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lighting.philips.com/main/prof/indoor-luminaires/downlights/luxspace/luxspace-recessed" TargetMode="External"/><Relationship Id="rId3" Type="http://schemas.openxmlformats.org/officeDocument/2006/relationships/settings" Target="settings.xml"/><Relationship Id="rId21" Type="http://schemas.openxmlformats.org/officeDocument/2006/relationships/hyperlink" Target="http://www.bksv.com/Applications/RoomAcoustics/about-reverberation-tim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pioneerlighting.com/new/pdfs/IESLuxLevel.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lighting.philips.com.eg/prof/indoor-luminaires/downlights/exacteffect-mini-recessed"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jofamericanscience.org/journals/am-sci/am1003s/002_23443am1003s14_9_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18</Pages>
  <Words>1668</Words>
  <Characters>9513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2016-07-10T16:50:00Z</dcterms:created>
  <dcterms:modified xsi:type="dcterms:W3CDTF">2016-07-11T04:50:00Z</dcterms:modified>
</cp:coreProperties>
</file>